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9B" w:rsidRDefault="00A8409B" w:rsidP="00A8409B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ŠILUTĖS LOPŠELIO–DARŽELIO „GINTARĖLIS“</w:t>
      </w:r>
    </w:p>
    <w:p w:rsidR="00A8409B" w:rsidRDefault="00A8409B" w:rsidP="00A8409B">
      <w:pPr>
        <w:jc w:val="center"/>
        <w:rPr>
          <w:b/>
          <w:lang w:val="lt-LT"/>
        </w:rPr>
      </w:pPr>
      <w:r>
        <w:rPr>
          <w:b/>
          <w:lang w:val="lt-LT"/>
        </w:rPr>
        <w:t>VAIKŲ PRIĖMIMO Į PRIEŠMOKYKLINĘ GRUPĘ</w:t>
      </w:r>
    </w:p>
    <w:p w:rsidR="00A8409B" w:rsidRDefault="00A8409B" w:rsidP="00A8409B">
      <w:pPr>
        <w:jc w:val="center"/>
        <w:rPr>
          <w:b/>
          <w:lang w:val="lt-LT"/>
        </w:rPr>
      </w:pPr>
      <w:r>
        <w:rPr>
          <w:b/>
          <w:lang w:val="lt-LT"/>
        </w:rPr>
        <w:t>SUTARTIS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jc w:val="center"/>
        <w:rPr>
          <w:lang w:val="lt-LT"/>
        </w:rPr>
      </w:pPr>
      <w:r>
        <w:rPr>
          <w:lang w:val="lt-LT"/>
        </w:rPr>
        <w:t>20..... m..............................mėn.........d.    Nr.</w:t>
      </w:r>
    </w:p>
    <w:p w:rsidR="00A8409B" w:rsidRDefault="00A8409B" w:rsidP="00A8409B">
      <w:pPr>
        <w:jc w:val="center"/>
        <w:rPr>
          <w:lang w:val="lt-LT"/>
        </w:rPr>
      </w:pPr>
      <w:r>
        <w:rPr>
          <w:lang w:val="lt-LT"/>
        </w:rPr>
        <w:t>Šilutė</w:t>
      </w:r>
    </w:p>
    <w:p w:rsidR="00A8409B" w:rsidRDefault="00A8409B" w:rsidP="00A8409B">
      <w:pPr>
        <w:spacing w:line="360" w:lineRule="auto"/>
        <w:jc w:val="center"/>
        <w:rPr>
          <w:lang w:val="lt-LT"/>
        </w:rPr>
      </w:pPr>
    </w:p>
    <w:p w:rsidR="00A8409B" w:rsidRDefault="00A8409B" w:rsidP="00E326E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Šilutės lopšelio-darželio „Gintarėlis“ kodas (190687246), adresas, Kęstučio g. 14, (toliau-Švietimo tiekėjas), atstovaujamas </w:t>
      </w:r>
      <w:r w:rsidRPr="00E326E1">
        <w:rPr>
          <w:b/>
          <w:lang w:val="lt-LT"/>
        </w:rPr>
        <w:t>direktorės</w:t>
      </w:r>
      <w:r w:rsidR="00E326E1" w:rsidRPr="00E326E1">
        <w:rPr>
          <w:b/>
          <w:lang w:val="lt-LT"/>
        </w:rPr>
        <w:t xml:space="preserve"> Irenos Ivanauskienės</w:t>
      </w:r>
      <w:r>
        <w:rPr>
          <w:lang w:val="lt-LT"/>
        </w:rPr>
        <w:t>, viena šalis, ir tėvai-globėjai (reikalingą žodį pabraukti) (toliau-klientas), atstovaujantis vaiko interesus,</w:t>
      </w:r>
    </w:p>
    <w:p w:rsidR="00A8409B" w:rsidRDefault="00A8409B" w:rsidP="00A8409B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A8409B" w:rsidRDefault="00A8409B" w:rsidP="00A8409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pavardė, adresas, telefonas)</w:t>
      </w:r>
    </w:p>
    <w:p w:rsidR="00A8409B" w:rsidRDefault="00A8409B" w:rsidP="00A8409B">
      <w:pPr>
        <w:rPr>
          <w:lang w:val="lt-LT"/>
        </w:rPr>
      </w:pPr>
      <w:r>
        <w:rPr>
          <w:lang w:val="lt-LT"/>
        </w:rPr>
        <w:t>sudaro šią sutartį: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SUTARTIES SĄLYGOS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Švietimo tiekėjas įsipareigoja kliento sūnų/dukrą __________________________________________</w:t>
      </w:r>
    </w:p>
    <w:p w:rsidR="00A8409B" w:rsidRDefault="00A8409B" w:rsidP="00A8409B">
      <w:pPr>
        <w:jc w:val="both"/>
        <w:rPr>
          <w:sz w:val="20"/>
          <w:lang w:val="lt-LT"/>
        </w:rPr>
      </w:pPr>
      <w:r w:rsidRPr="00A8409B">
        <w:rPr>
          <w:sz w:val="20"/>
          <w:lang w:val="lt-LT"/>
        </w:rPr>
        <w:t xml:space="preserve">                                                                                                        </w:t>
      </w:r>
      <w:r>
        <w:rPr>
          <w:sz w:val="20"/>
          <w:lang w:val="lt-LT"/>
        </w:rPr>
        <w:t xml:space="preserve">        </w:t>
      </w:r>
      <w:r w:rsidRPr="00A8409B">
        <w:rPr>
          <w:sz w:val="20"/>
          <w:lang w:val="lt-LT"/>
        </w:rPr>
        <w:t xml:space="preserve">     (vardas, pavardė)</w:t>
      </w:r>
    </w:p>
    <w:p w:rsidR="00A8409B" w:rsidRDefault="00A8409B" w:rsidP="00A8409B">
      <w:pPr>
        <w:jc w:val="both"/>
        <w:rPr>
          <w:sz w:val="20"/>
          <w:lang w:val="lt-LT"/>
        </w:rPr>
      </w:pPr>
    </w:p>
    <w:p w:rsidR="00A8409B" w:rsidRPr="00A8409B" w:rsidRDefault="00A8409B" w:rsidP="00A8409B">
      <w:pPr>
        <w:jc w:val="both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__________________________________________________________________________________________________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ugdyti pagal priešmokyklinio ugdymo programą, kodas....................ir pagal galimybes sudaryti sąlygas tenkinti vaiko saviraiškos poreikius.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SUTARTIES ŠALIŲ ĮSIPAREIGOJIMAI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numPr>
          <w:ilvl w:val="0"/>
          <w:numId w:val="2"/>
        </w:numPr>
        <w:ind w:left="0" w:firstLine="0"/>
        <w:jc w:val="both"/>
        <w:rPr>
          <w:b/>
          <w:lang w:val="lt-LT"/>
        </w:rPr>
      </w:pPr>
      <w:r>
        <w:rPr>
          <w:b/>
          <w:lang w:val="lt-LT"/>
        </w:rPr>
        <w:t>Švietimo tiekėjas įsipareigoja: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užtikrinti kokybišką ugdymo programos vykdymą;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sudaryti tinkamas ugdymosi sąlygas ir saugumą ugdymo procese;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reikalui esant, nukreipti į socialines, psichologines ar medicinines tarnybas;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teikti informaciją apie vaiko ugdymosi sąlygas ir pasiekimus;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atsižvelgti į tėvų pageidavimus dėl ugdymo proceso organizavimo;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nutraukus sutartį, pareiškėjui išduoti reikalingus dokumentus.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numPr>
          <w:ilvl w:val="0"/>
          <w:numId w:val="2"/>
        </w:numPr>
        <w:ind w:left="0" w:firstLine="0"/>
        <w:jc w:val="both"/>
        <w:rPr>
          <w:b/>
          <w:lang w:val="lt-LT"/>
        </w:rPr>
      </w:pPr>
      <w:r>
        <w:rPr>
          <w:b/>
          <w:lang w:val="lt-LT"/>
        </w:rPr>
        <w:t>Klientas įsipareigoja: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užtikrinti reguliarų darželio lankymą;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į lopšelį-darželį vaiką atveda ir iš jo pasiima tėvai (globėjai) arba kiti įgalioti pilnamečiai asmenys, turintys raštišką tėvų (globėjų) leidimą/prašymą;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aprūpinti vaiką reikalingomis ugdymo priemonėmis;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ugdyti pagarbą bendraamžiams, vyresniems žmonėms;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vaikui susirgus, tą pačią dieną informuoti pedagogą;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nuolat domėtis vaiko pasiekimas;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rūpintis, kad vaikas laiku pasitikrintų sveikatą ir pateiktų pedagogui reikalingą informaciją;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bendradarbiauti su pedagogu ar darželio vadovybe, kontroliuojant vaiko elgesį;</w:t>
      </w:r>
    </w:p>
    <w:p w:rsidR="00A8409B" w:rsidRDefault="00A8409B" w:rsidP="00A8409B">
      <w:pPr>
        <w:numPr>
          <w:ilvl w:val="1"/>
          <w:numId w:val="2"/>
        </w:numPr>
        <w:ind w:left="0" w:firstLine="0"/>
        <w:jc w:val="both"/>
        <w:rPr>
          <w:lang w:val="lt-LT"/>
        </w:rPr>
      </w:pPr>
      <w:r>
        <w:rPr>
          <w:lang w:val="lt-LT"/>
        </w:rPr>
        <w:t>mokyti vaiką tausoti darželio turtą;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lastRenderedPageBreak/>
        <w:t>2.10. atlyginti darželiui vaiko padarytą žalą;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2.11. vadovautis darželio nuostatais ir vidaus darbo tvarkos taisyklėmis;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2.12. teikti darželio tarybos nustatytą finansinę paramą už tėvų pageidavimu teikiamas papildomas paslaugas, kuriomis vaikas naudojasi;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2.13. aktyviai dalyvauti tėvams skirtuose renginiuose ir susirinkimuose.</w:t>
      </w:r>
    </w:p>
    <w:p w:rsidR="00004CB2" w:rsidRPr="00004CB2" w:rsidRDefault="00A8409B" w:rsidP="00004CB2">
      <w:pPr>
        <w:jc w:val="both"/>
        <w:rPr>
          <w:sz w:val="22"/>
          <w:szCs w:val="22"/>
          <w:lang w:val="lt-LT"/>
        </w:rPr>
      </w:pPr>
      <w:r>
        <w:rPr>
          <w:lang w:val="lt-LT"/>
        </w:rPr>
        <w:t>2.14.</w:t>
      </w:r>
      <w:r w:rsidR="00004CB2" w:rsidRPr="00004CB2">
        <w:rPr>
          <w:sz w:val="22"/>
          <w:szCs w:val="22"/>
          <w:lang w:val="lt-LT"/>
        </w:rPr>
        <w:t xml:space="preserve"> ................</w:t>
      </w:r>
      <w:r w:rsidR="00A01454">
        <w:rPr>
          <w:sz w:val="22"/>
          <w:szCs w:val="22"/>
          <w:lang w:val="lt-LT"/>
        </w:rPr>
        <w:t>..................</w:t>
      </w:r>
      <w:r w:rsidR="00004CB2" w:rsidRPr="00004CB2">
        <w:rPr>
          <w:sz w:val="22"/>
          <w:szCs w:val="22"/>
          <w:lang w:val="lt-LT"/>
        </w:rPr>
        <w:t>...................., kad sūnaus/dukters duomenys būtų naudojami administravimo tikslais;</w:t>
      </w:r>
    </w:p>
    <w:p w:rsidR="00004CB2" w:rsidRPr="00004CB2" w:rsidRDefault="00004CB2" w:rsidP="00004CB2">
      <w:pPr>
        <w:jc w:val="both"/>
        <w:rPr>
          <w:sz w:val="20"/>
          <w:szCs w:val="20"/>
          <w:lang w:val="lt-LT"/>
        </w:rPr>
      </w:pPr>
      <w:r w:rsidRPr="00004CB2">
        <w:rPr>
          <w:sz w:val="20"/>
          <w:szCs w:val="20"/>
          <w:lang w:val="lt-LT"/>
        </w:rPr>
        <w:t xml:space="preserve">                 (Sutinku/nesutinku) </w:t>
      </w:r>
    </w:p>
    <w:p w:rsidR="00A8409B" w:rsidRDefault="00004CB2" w:rsidP="00A8409B">
      <w:pPr>
        <w:jc w:val="both"/>
        <w:rPr>
          <w:lang w:val="lt-LT"/>
        </w:rPr>
      </w:pPr>
      <w:r>
        <w:rPr>
          <w:lang w:val="lt-LT"/>
        </w:rPr>
        <w:t>2.15.</w:t>
      </w:r>
      <w:r w:rsidR="00A8409B">
        <w:rPr>
          <w:b/>
          <w:color w:val="000000"/>
          <w:lang w:val="lt-LT"/>
        </w:rPr>
        <w:t>................................</w:t>
      </w:r>
      <w:r>
        <w:rPr>
          <w:b/>
          <w:color w:val="000000"/>
          <w:lang w:val="lt-LT"/>
        </w:rPr>
        <w:t>..................</w:t>
      </w:r>
      <w:r w:rsidR="00A8409B">
        <w:rPr>
          <w:b/>
          <w:color w:val="000000"/>
          <w:lang w:val="lt-LT"/>
        </w:rPr>
        <w:t>..</w:t>
      </w:r>
      <w:r w:rsidR="00A8409B">
        <w:rPr>
          <w:b/>
          <w:lang w:val="lt-LT"/>
        </w:rPr>
        <w:t xml:space="preserve">, </w:t>
      </w:r>
      <w:r w:rsidR="00A8409B">
        <w:rPr>
          <w:lang w:val="lt-LT"/>
        </w:rPr>
        <w:t xml:space="preserve">kad sūnaus/dukters atvaizdas būtų naudojamas lopšelio-darželio </w:t>
      </w:r>
    </w:p>
    <w:p w:rsidR="00A8409B" w:rsidRDefault="00A8409B" w:rsidP="00A8409B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</w:t>
      </w:r>
      <w:r w:rsidR="00004CB2">
        <w:rPr>
          <w:lang w:val="lt-LT"/>
        </w:rPr>
        <w:t xml:space="preserve">      </w:t>
      </w:r>
      <w:r>
        <w:rPr>
          <w:lang w:val="lt-LT"/>
        </w:rPr>
        <w:t xml:space="preserve">  </w:t>
      </w:r>
      <w:r>
        <w:rPr>
          <w:sz w:val="20"/>
          <w:szCs w:val="20"/>
          <w:lang w:val="lt-LT"/>
        </w:rPr>
        <w:t>(Sutinku/nesutinku)</w:t>
      </w:r>
    </w:p>
    <w:p w:rsidR="00A8409B" w:rsidRDefault="00004CB2" w:rsidP="00A8409B">
      <w:pPr>
        <w:jc w:val="both"/>
        <w:rPr>
          <w:lang w:val="lt-LT"/>
        </w:rPr>
      </w:pPr>
      <w:r>
        <w:rPr>
          <w:lang w:val="lt-LT"/>
        </w:rPr>
        <w:t xml:space="preserve">internetiniame </w:t>
      </w:r>
      <w:r w:rsidR="00A8409B">
        <w:rPr>
          <w:lang w:val="lt-LT"/>
        </w:rPr>
        <w:t xml:space="preserve">puslapyje </w:t>
      </w:r>
      <w:hyperlink r:id="rId5" w:history="1">
        <w:r w:rsidR="00A8409B">
          <w:rPr>
            <w:rStyle w:val="Hipersaitas"/>
            <w:color w:val="auto"/>
            <w:lang w:val="lt-LT"/>
          </w:rPr>
          <w:t>www.gintarelis.lt</w:t>
        </w:r>
      </w:hyperlink>
      <w:r w:rsidR="00A01454">
        <w:rPr>
          <w:lang w:val="lt-LT"/>
        </w:rPr>
        <w:t xml:space="preserve">, </w:t>
      </w:r>
      <w:r w:rsidR="00A8409B">
        <w:rPr>
          <w:lang w:val="lt-LT"/>
        </w:rPr>
        <w:t xml:space="preserve">bei įstaigos stenduose; </w:t>
      </w:r>
    </w:p>
    <w:p w:rsidR="00A01454" w:rsidRDefault="00A01454" w:rsidP="00A8409B">
      <w:pPr>
        <w:jc w:val="both"/>
        <w:rPr>
          <w:lang w:val="lt-LT"/>
        </w:rPr>
      </w:pPr>
    </w:p>
    <w:p w:rsidR="00A01454" w:rsidRDefault="00004CB2" w:rsidP="00004CB2">
      <w:pPr>
        <w:ind w:left="-1140"/>
        <w:jc w:val="both"/>
        <w:rPr>
          <w:lang w:val="lt-LT"/>
        </w:rPr>
      </w:pPr>
      <w:r w:rsidRPr="00A01454">
        <w:rPr>
          <w:lang w:val="lt-LT"/>
        </w:rPr>
        <w:t xml:space="preserve">                  2.16.</w:t>
      </w:r>
      <w:r>
        <w:rPr>
          <w:b/>
          <w:lang w:val="lt-LT"/>
        </w:rPr>
        <w:t xml:space="preserve"> </w:t>
      </w:r>
      <w:r w:rsidR="00A8409B">
        <w:rPr>
          <w:b/>
          <w:lang w:val="lt-LT"/>
        </w:rPr>
        <w:t>................................</w:t>
      </w:r>
      <w:r w:rsidR="00A01454">
        <w:rPr>
          <w:b/>
          <w:lang w:val="lt-LT"/>
        </w:rPr>
        <w:t>.............</w:t>
      </w:r>
      <w:r w:rsidR="00A8409B">
        <w:rPr>
          <w:b/>
          <w:lang w:val="lt-LT"/>
        </w:rPr>
        <w:t>.,</w:t>
      </w:r>
      <w:r w:rsidR="00A01454" w:rsidRPr="00A01454">
        <w:rPr>
          <w:lang w:val="lt-LT"/>
        </w:rPr>
        <w:t xml:space="preserve"> </w:t>
      </w:r>
      <w:r w:rsidR="00A01454">
        <w:rPr>
          <w:lang w:val="lt-LT"/>
        </w:rPr>
        <w:t>kad sūnaus/dukters atvaizdas būtų naudojamas lopšelio-darželio</w:t>
      </w:r>
      <w:r w:rsidR="00A01454" w:rsidRPr="00A01454">
        <w:rPr>
          <w:lang w:val="lt-LT"/>
        </w:rPr>
        <w:t xml:space="preserve"> </w:t>
      </w:r>
    </w:p>
    <w:p w:rsidR="00A01454" w:rsidRDefault="00A01454" w:rsidP="00A01454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</w:t>
      </w:r>
      <w:r>
        <w:rPr>
          <w:b/>
          <w:lang w:val="lt-LT"/>
        </w:rPr>
        <w:t xml:space="preserve">              </w:t>
      </w:r>
      <w:r>
        <w:rPr>
          <w:sz w:val="20"/>
          <w:szCs w:val="20"/>
          <w:lang w:val="lt-LT"/>
        </w:rPr>
        <w:t>(Sutinku/nesutinku)</w:t>
      </w:r>
    </w:p>
    <w:p w:rsidR="00A8409B" w:rsidRPr="00A01454" w:rsidRDefault="00A01454" w:rsidP="00004CB2">
      <w:pPr>
        <w:ind w:left="-1140"/>
        <w:jc w:val="both"/>
        <w:rPr>
          <w:b/>
          <w:lang w:val="lt-LT"/>
        </w:rPr>
      </w:pPr>
      <w:r>
        <w:rPr>
          <w:lang w:val="lt-LT"/>
        </w:rPr>
        <w:t xml:space="preserve">                  </w:t>
      </w:r>
      <w:r w:rsidRPr="00A01454">
        <w:rPr>
          <w:b/>
          <w:lang w:val="lt-LT"/>
        </w:rPr>
        <w:t xml:space="preserve">Facebook </w:t>
      </w:r>
      <w:r w:rsidRPr="00A01454">
        <w:rPr>
          <w:lang w:val="lt-LT"/>
        </w:rPr>
        <w:t>,,Šilutės lopšelis-darželis ,,Gintarėlis“ paskyroje;</w:t>
      </w:r>
    </w:p>
    <w:p w:rsidR="00A01454" w:rsidRDefault="00A01454" w:rsidP="00A01454">
      <w:pPr>
        <w:jc w:val="both"/>
        <w:rPr>
          <w:lang w:val="lt-LT"/>
        </w:rPr>
      </w:pPr>
      <w:r>
        <w:rPr>
          <w:lang w:val="lt-LT"/>
        </w:rPr>
        <w:t>2.17. .</w:t>
      </w:r>
      <w:r>
        <w:rPr>
          <w:b/>
          <w:color w:val="000000"/>
          <w:lang w:val="lt-LT"/>
        </w:rPr>
        <w:t>....................................................</w:t>
      </w:r>
      <w:r>
        <w:rPr>
          <w:b/>
          <w:lang w:val="lt-LT"/>
        </w:rPr>
        <w:t xml:space="preserve">, </w:t>
      </w:r>
      <w:r>
        <w:rPr>
          <w:lang w:val="lt-LT"/>
        </w:rPr>
        <w:t xml:space="preserve">kad lopšelio-darželio sveikatos priežiūros specialistė atliktų </w:t>
      </w:r>
    </w:p>
    <w:p w:rsidR="00A01454" w:rsidRDefault="00A01454" w:rsidP="00A01454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 </w:t>
      </w:r>
      <w:r>
        <w:rPr>
          <w:sz w:val="20"/>
          <w:szCs w:val="20"/>
          <w:lang w:val="lt-LT"/>
        </w:rPr>
        <w:t>(Sutinku/nesutinku)</w:t>
      </w:r>
    </w:p>
    <w:p w:rsidR="00A8409B" w:rsidRDefault="00A01454" w:rsidP="00A8409B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vaiko sveikatos </w:t>
      </w:r>
      <w:r w:rsidR="00A8409B">
        <w:rPr>
          <w:lang w:val="lt-LT"/>
        </w:rPr>
        <w:t xml:space="preserve">švaros ir asmens higienos patikrinimus. 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SUTARTIES ĮSIGALIOJIMAS, GALIOJIMAS,</w:t>
      </w:r>
    </w:p>
    <w:p w:rsidR="00A8409B" w:rsidRDefault="00A8409B" w:rsidP="00A8409B">
      <w:pPr>
        <w:jc w:val="center"/>
        <w:rPr>
          <w:b/>
          <w:lang w:val="lt-LT"/>
        </w:rPr>
      </w:pPr>
      <w:r>
        <w:rPr>
          <w:b/>
          <w:lang w:val="lt-LT"/>
        </w:rPr>
        <w:t>KEITIMAS IR NUTRAUKIMAS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3.1.  Sutartis įsigalioja nuo jos pasirašymo dienos ir galioja iki vaikas baigs priešmokyklinio ugdymo programą.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3.2. Švietimo teikėjas turi teisę vienašališkai nutraukti sutartį tik dėl Švietimo įstatym</w:t>
      </w:r>
      <w:r w:rsidR="00004CB2">
        <w:rPr>
          <w:lang w:val="lt-LT"/>
        </w:rPr>
        <w:t>e</w:t>
      </w:r>
      <w:r>
        <w:rPr>
          <w:lang w:val="lt-LT"/>
        </w:rPr>
        <w:t xml:space="preserve"> nurodytų priežasčių.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3.3.  Sutartis laikoma nutraukta, vienai iš šalių vienašališkai pareiškus apie jos nutraukimą arba grubiai pažeidus Sutarties sąlygas.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numPr>
          <w:ilvl w:val="0"/>
          <w:numId w:val="1"/>
        </w:numPr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GINČŲ SPRENDIMAS</w:t>
      </w:r>
    </w:p>
    <w:p w:rsidR="00A8409B" w:rsidRDefault="00A8409B" w:rsidP="00A8409B">
      <w:pPr>
        <w:jc w:val="center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4.1. Ginčytini, ugdymo proceso organizavimo ir darželio veiklos sutarties pažeidimo klausimai, sprendžiami darželio taryboje, atskirais atvejais – dalyvaujant apskrities viršininko administracijos valstybinės švietimo inspekcijos atstovui arba apskundžiami Lietuvos Respublikos administracinių bylų teisenos įstatymo nustatyta tvarka.</w:t>
      </w:r>
    </w:p>
    <w:p w:rsidR="00A8409B" w:rsidRDefault="00A8409B" w:rsidP="00A8409B">
      <w:pPr>
        <w:jc w:val="both"/>
        <w:rPr>
          <w:lang w:val="lt-LT"/>
        </w:rPr>
      </w:pPr>
    </w:p>
    <w:p w:rsidR="00A8409B" w:rsidRPr="00A01454" w:rsidRDefault="00A8409B" w:rsidP="00A8409B">
      <w:pPr>
        <w:jc w:val="both"/>
        <w:rPr>
          <w:lang w:val="lt-LT"/>
        </w:rPr>
      </w:pPr>
      <w:r>
        <w:rPr>
          <w:lang w:val="lt-LT"/>
        </w:rPr>
        <w:t>Sutartis sudaryta dviem egzemplioriais, turinčiais vienodą juridinę galią (po vieną kiekvienai šaliai).</w:t>
      </w:r>
    </w:p>
    <w:p w:rsidR="00A8409B" w:rsidRDefault="00A8409B" w:rsidP="00A8409B">
      <w:pPr>
        <w:jc w:val="both"/>
        <w:rPr>
          <w:b/>
          <w:lang w:val="lt-LT"/>
        </w:rPr>
      </w:pPr>
    </w:p>
    <w:p w:rsidR="00A8409B" w:rsidRDefault="00A8409B" w:rsidP="00A8409B">
      <w:pPr>
        <w:jc w:val="both"/>
        <w:rPr>
          <w:b/>
          <w:lang w:val="lt-LT"/>
        </w:rPr>
      </w:pPr>
    </w:p>
    <w:p w:rsidR="00A8409B" w:rsidRDefault="00A8409B" w:rsidP="00A8409B">
      <w:pPr>
        <w:jc w:val="both"/>
        <w:rPr>
          <w:b/>
          <w:lang w:val="lt-LT"/>
        </w:rPr>
      </w:pPr>
      <w:r>
        <w:rPr>
          <w:b/>
          <w:lang w:val="lt-LT"/>
        </w:rPr>
        <w:t>Švietimo tiekėjas                                                                                   Klientas</w:t>
      </w:r>
    </w:p>
    <w:p w:rsidR="00A8409B" w:rsidRDefault="00A8409B" w:rsidP="00A8409B">
      <w:pPr>
        <w:jc w:val="both"/>
        <w:rPr>
          <w:lang w:val="lt-LT"/>
        </w:rPr>
      </w:pP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 xml:space="preserve"> Šilutės lopšelio-darželio ,,Gintarėlis                                                                                              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 xml:space="preserve"> direktorė                                                                                                    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 xml:space="preserve"> Irena Ivanauskienė                                                       __________________________________________</w:t>
      </w:r>
    </w:p>
    <w:p w:rsidR="00A8409B" w:rsidRDefault="00A8409B" w:rsidP="00A8409B">
      <w:pPr>
        <w:jc w:val="both"/>
        <w:rPr>
          <w:sz w:val="20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</w:t>
      </w:r>
      <w:r>
        <w:rPr>
          <w:sz w:val="20"/>
          <w:lang w:val="lt-LT"/>
        </w:rPr>
        <w:t xml:space="preserve"> (tėvo / globėjo vardas, pavardė) </w:t>
      </w:r>
    </w:p>
    <w:p w:rsidR="00A8409B" w:rsidRDefault="00004CB2" w:rsidP="00A8409B">
      <w:pPr>
        <w:jc w:val="both"/>
        <w:rPr>
          <w:lang w:val="lt-LT"/>
        </w:rPr>
      </w:pPr>
      <w:r>
        <w:rPr>
          <w:lang w:val="lt-LT"/>
        </w:rPr>
        <w:t xml:space="preserve">                                A. V.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______________                                                                          ________________________</w:t>
      </w:r>
    </w:p>
    <w:p w:rsidR="00A8409B" w:rsidRDefault="00A8409B" w:rsidP="00A8409B">
      <w:pPr>
        <w:rPr>
          <w:sz w:val="20"/>
          <w:lang w:val="lt-LT"/>
        </w:rPr>
      </w:pPr>
      <w:r>
        <w:rPr>
          <w:sz w:val="20"/>
          <w:lang w:val="lt-LT"/>
        </w:rPr>
        <w:t xml:space="preserve">       (parašas)                                                                                                                            (parašas)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</w:t>
      </w:r>
    </w:p>
    <w:p w:rsidR="00A8409B" w:rsidRDefault="00A8409B" w:rsidP="00A8409B">
      <w:pPr>
        <w:jc w:val="both"/>
        <w:rPr>
          <w:lang w:val="lt-LT"/>
        </w:rPr>
      </w:pPr>
      <w:r>
        <w:rPr>
          <w:lang w:val="lt-LT"/>
        </w:rPr>
        <w:t>______________                                                                                      __________________</w:t>
      </w:r>
    </w:p>
    <w:p w:rsidR="00A8409B" w:rsidRDefault="00A8409B" w:rsidP="00A8409B">
      <w:pPr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      (data)                                                                                                                                    (data)</w:t>
      </w:r>
    </w:p>
    <w:sectPr w:rsidR="00A8409B" w:rsidSect="00A8409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18F"/>
    <w:multiLevelType w:val="multilevel"/>
    <w:tmpl w:val="C3F2A6FC"/>
    <w:lvl w:ilvl="0">
      <w:start w:val="1"/>
      <w:numFmt w:val="upperRoman"/>
      <w:lvlText w:val="%1."/>
      <w:lvlJc w:val="left"/>
      <w:pPr>
        <w:tabs>
          <w:tab w:val="num" w:pos="-420"/>
        </w:tabs>
        <w:ind w:left="-420" w:hanging="720"/>
      </w:pPr>
    </w:lvl>
    <w:lvl w:ilvl="1">
      <w:start w:val="15"/>
      <w:numFmt w:val="decimal"/>
      <w:isLgl/>
      <w:lvlText w:val="%1.%2."/>
      <w:lvlJc w:val="left"/>
      <w:pPr>
        <w:tabs>
          <w:tab w:val="num" w:pos="-600"/>
        </w:tabs>
        <w:ind w:left="-6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-420"/>
        </w:tabs>
        <w:ind w:left="-4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420"/>
        </w:tabs>
        <w:ind w:left="-4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60"/>
        </w:tabs>
        <w:ind w:left="-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60"/>
        </w:tabs>
        <w:ind w:left="-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0"/>
        </w:tabs>
        <w:ind w:left="3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"/>
        </w:tabs>
        <w:ind w:left="3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0"/>
        </w:tabs>
        <w:ind w:left="660" w:hanging="1800"/>
      </w:pPr>
    </w:lvl>
  </w:abstractNum>
  <w:abstractNum w:abstractNumId="1" w15:restartNumberingAfterBreak="0">
    <w:nsid w:val="74175DF2"/>
    <w:multiLevelType w:val="multilevel"/>
    <w:tmpl w:val="8F728CC8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720"/>
        </w:tabs>
        <w:ind w:left="-7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-420"/>
        </w:tabs>
        <w:ind w:left="-4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420"/>
        </w:tabs>
        <w:ind w:left="-4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60"/>
        </w:tabs>
        <w:ind w:left="-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60"/>
        </w:tabs>
        <w:ind w:left="-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0"/>
        </w:tabs>
        <w:ind w:left="3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"/>
        </w:tabs>
        <w:ind w:left="3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0"/>
        </w:tabs>
        <w:ind w:left="660" w:hanging="180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9B"/>
    <w:rsid w:val="00004CB2"/>
    <w:rsid w:val="000A585E"/>
    <w:rsid w:val="00225C4D"/>
    <w:rsid w:val="00391290"/>
    <w:rsid w:val="003974C7"/>
    <w:rsid w:val="00A01454"/>
    <w:rsid w:val="00A8409B"/>
    <w:rsid w:val="00AB0F7B"/>
    <w:rsid w:val="00C87097"/>
    <w:rsid w:val="00E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28DDA-3862-40A0-9656-07D7FF5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8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A8409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40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40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tareli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2018-10-15T13:51:00Z</cp:lastPrinted>
  <dcterms:created xsi:type="dcterms:W3CDTF">2019-01-15T12:53:00Z</dcterms:created>
  <dcterms:modified xsi:type="dcterms:W3CDTF">2019-01-15T12:53:00Z</dcterms:modified>
</cp:coreProperties>
</file>