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8F" w:rsidRPr="002D3F40" w:rsidRDefault="001E658F" w:rsidP="001E658F">
      <w:pPr>
        <w:spacing w:line="360" w:lineRule="auto"/>
        <w:ind w:firstLine="1296"/>
        <w:jc w:val="both"/>
        <w:rPr>
          <w:rFonts w:ascii="Times New Roman" w:hAnsi="Times New Roman" w:cs="Times New Roman"/>
          <w:b/>
          <w:i/>
          <w:color w:val="000000" w:themeColor="text1"/>
          <w:sz w:val="40"/>
          <w:szCs w:val="40"/>
          <w:shd w:val="clear" w:color="auto" w:fill="FFFFFF"/>
        </w:rPr>
      </w:pPr>
      <w:r w:rsidRPr="002D3F40">
        <w:rPr>
          <w:rFonts w:ascii="Times New Roman" w:hAnsi="Times New Roman" w:cs="Times New Roman"/>
          <w:b/>
          <w:i/>
          <w:color w:val="000000" w:themeColor="text1"/>
          <w:sz w:val="40"/>
          <w:szCs w:val="40"/>
          <w:shd w:val="clear" w:color="auto" w:fill="FFFFFF"/>
        </w:rPr>
        <w:t>Vaikams turime suteikt</w:t>
      </w:r>
      <w:r w:rsidR="002D3F40">
        <w:rPr>
          <w:rFonts w:ascii="Times New Roman" w:hAnsi="Times New Roman" w:cs="Times New Roman"/>
          <w:b/>
          <w:i/>
          <w:color w:val="000000" w:themeColor="text1"/>
          <w:sz w:val="40"/>
          <w:szCs w:val="40"/>
          <w:shd w:val="clear" w:color="auto" w:fill="FFFFFF"/>
        </w:rPr>
        <w:t>i du dalykus: šaknis ir sparnus</w:t>
      </w:r>
    </w:p>
    <w:p w:rsidR="00EB694F" w:rsidRPr="002D3F40" w:rsidRDefault="001E658F" w:rsidP="001E658F">
      <w:pPr>
        <w:spacing w:line="360" w:lineRule="auto"/>
        <w:ind w:firstLine="1296"/>
        <w:jc w:val="both"/>
        <w:rPr>
          <w:rFonts w:ascii="Times New Roman" w:hAnsi="Times New Roman" w:cs="Times New Roman"/>
          <w:color w:val="050505"/>
          <w:sz w:val="32"/>
          <w:szCs w:val="32"/>
          <w:shd w:val="clear" w:color="auto" w:fill="FFFFFF"/>
        </w:rPr>
      </w:pPr>
      <w:r w:rsidRPr="002D3F40">
        <w:rPr>
          <w:rFonts w:ascii="Times New Roman" w:hAnsi="Times New Roman" w:cs="Times New Roman"/>
          <w:color w:val="050505"/>
          <w:sz w:val="32"/>
          <w:szCs w:val="32"/>
          <w:shd w:val="clear" w:color="auto" w:fill="FFFFFF"/>
        </w:rPr>
        <w:t>Auginti vaikus- vienas didžiausių (ir nuostabiausių) iššūkių gyvenime. Siekiame suprasti efektyvaus vaikų auginimo, lavinimo ir auklėjimo principus bei pasidalinti smagios ir naudingos veiklos su mažaisiais idėjomis.</w:t>
      </w:r>
    </w:p>
    <w:p w:rsidR="004F5A3E" w:rsidRPr="002D3F40" w:rsidRDefault="004F5A3E" w:rsidP="001E658F">
      <w:pPr>
        <w:spacing w:line="360" w:lineRule="auto"/>
        <w:ind w:firstLine="1296"/>
        <w:jc w:val="both"/>
        <w:rPr>
          <w:rFonts w:ascii="Times New Roman" w:hAnsi="Times New Roman" w:cs="Times New Roman"/>
          <w:color w:val="050505"/>
          <w:sz w:val="32"/>
          <w:szCs w:val="32"/>
          <w:shd w:val="clear" w:color="auto" w:fill="FFFFFF"/>
        </w:rPr>
      </w:pPr>
      <w:r w:rsidRPr="002D3F40">
        <w:rPr>
          <w:rFonts w:ascii="Times New Roman" w:hAnsi="Times New Roman" w:cs="Times New Roman"/>
          <w:color w:val="050505"/>
          <w:sz w:val="32"/>
          <w:szCs w:val="32"/>
          <w:shd w:val="clear" w:color="auto" w:fill="FFFFFF"/>
        </w:rPr>
        <w:t>Emocinis intelektas – itin svarbus žmogaus socialinio gyvenimo aspektas. Kelios nesudėtingos kasdienės praktikos gali padėti išmokyti vaiką atpažinti, įvardinti bei suprasti tiek savo, tiek kitų žmonių jausmus ir emocijas.</w:t>
      </w:r>
    </w:p>
    <w:p w:rsidR="00927096" w:rsidRPr="002D3F40" w:rsidRDefault="00927096" w:rsidP="00927096">
      <w:pPr>
        <w:shd w:val="clear" w:color="auto" w:fill="FFFFFF"/>
        <w:spacing w:after="0" w:line="360" w:lineRule="auto"/>
        <w:ind w:firstLine="1296"/>
        <w:jc w:val="both"/>
        <w:rPr>
          <w:rFonts w:ascii="Times New Roman" w:eastAsia="Times New Roman" w:hAnsi="Times New Roman" w:cs="Times New Roman"/>
          <w:color w:val="050505"/>
          <w:sz w:val="32"/>
          <w:szCs w:val="32"/>
          <w:lang w:eastAsia="lt-LT"/>
        </w:rPr>
      </w:pPr>
      <w:r w:rsidRPr="002D3F40">
        <w:rPr>
          <w:rFonts w:ascii="Times New Roman" w:eastAsia="Times New Roman" w:hAnsi="Times New Roman" w:cs="Times New Roman"/>
          <w:color w:val="050505"/>
          <w:sz w:val="32"/>
          <w:szCs w:val="32"/>
          <w:lang w:eastAsia="lt-LT"/>
        </w:rPr>
        <w:t xml:space="preserve">Kaip teigia vaikų raidos tyrinėtoja, pagrindinė sritis - emocijos. Aš mokiausi, tyrinėjau, rašiau apie jas - bet tai visai kas kita, nei patirti tai iš tėvų perspektyvos. Tos mažos sielos turi dideles emocijas. Jie kaip jausmų </w:t>
      </w:r>
      <w:r w:rsidR="001B7718">
        <w:rPr>
          <w:rFonts w:ascii="Times New Roman" w:eastAsia="Times New Roman" w:hAnsi="Times New Roman" w:cs="Times New Roman"/>
          <w:color w:val="050505"/>
          <w:sz w:val="32"/>
          <w:szCs w:val="32"/>
          <w:lang w:eastAsia="lt-LT"/>
        </w:rPr>
        <w:t>„</w:t>
      </w:r>
      <w:proofErr w:type="spellStart"/>
      <w:r w:rsidR="001B7718">
        <w:rPr>
          <w:rFonts w:ascii="Times New Roman" w:eastAsia="Times New Roman" w:hAnsi="Times New Roman" w:cs="Times New Roman"/>
          <w:color w:val="050505"/>
          <w:sz w:val="32"/>
          <w:szCs w:val="32"/>
          <w:lang w:eastAsia="lt-LT"/>
        </w:rPr>
        <w:t>tornadai</w:t>
      </w:r>
      <w:proofErr w:type="spellEnd"/>
      <w:r w:rsidRPr="002D3F40">
        <w:rPr>
          <w:rFonts w:ascii="Times New Roman" w:eastAsia="Times New Roman" w:hAnsi="Times New Roman" w:cs="Times New Roman"/>
          <w:color w:val="050505"/>
          <w:sz w:val="32"/>
          <w:szCs w:val="32"/>
          <w:lang w:eastAsia="lt-LT"/>
        </w:rPr>
        <w:t>"</w:t>
      </w:r>
      <w:r w:rsidR="001B7718">
        <w:rPr>
          <w:rFonts w:ascii="Times New Roman" w:eastAsia="Times New Roman" w:hAnsi="Times New Roman" w:cs="Times New Roman"/>
          <w:color w:val="050505"/>
          <w:sz w:val="32"/>
          <w:szCs w:val="32"/>
          <w:lang w:eastAsia="lt-LT"/>
        </w:rPr>
        <w:t>, teigia mokslininkė - psichoterapeutė</w:t>
      </w:r>
      <w:r w:rsidRPr="002D3F40">
        <w:rPr>
          <w:rFonts w:ascii="Times New Roman" w:eastAsia="Times New Roman" w:hAnsi="Times New Roman" w:cs="Times New Roman"/>
          <w:color w:val="050505"/>
          <w:sz w:val="32"/>
          <w:szCs w:val="32"/>
          <w:lang w:eastAsia="lt-LT"/>
        </w:rPr>
        <w:t xml:space="preserve"> A. </w:t>
      </w:r>
      <w:proofErr w:type="spellStart"/>
      <w:r w:rsidRPr="002D3F40">
        <w:rPr>
          <w:rFonts w:ascii="Times New Roman" w:eastAsia="Times New Roman" w:hAnsi="Times New Roman" w:cs="Times New Roman"/>
          <w:color w:val="050505"/>
          <w:sz w:val="32"/>
          <w:szCs w:val="32"/>
          <w:lang w:eastAsia="lt-LT"/>
        </w:rPr>
        <w:t>Soderlund</w:t>
      </w:r>
      <w:proofErr w:type="spellEnd"/>
      <w:r w:rsidR="001B7718">
        <w:rPr>
          <w:rFonts w:ascii="Times New Roman" w:eastAsia="Times New Roman" w:hAnsi="Times New Roman" w:cs="Times New Roman"/>
          <w:color w:val="050505"/>
          <w:sz w:val="32"/>
          <w:szCs w:val="32"/>
          <w:lang w:eastAsia="lt-LT"/>
        </w:rPr>
        <w:t>.</w:t>
      </w:r>
    </w:p>
    <w:p w:rsidR="00927096" w:rsidRPr="002D3F40" w:rsidRDefault="00927096" w:rsidP="00D023BA">
      <w:pPr>
        <w:shd w:val="clear" w:color="auto" w:fill="FFFFFF"/>
        <w:spacing w:after="0" w:line="360" w:lineRule="auto"/>
        <w:ind w:firstLine="1296"/>
        <w:jc w:val="both"/>
        <w:rPr>
          <w:rFonts w:ascii="Times New Roman" w:eastAsia="Times New Roman" w:hAnsi="Times New Roman" w:cs="Times New Roman"/>
          <w:color w:val="050505"/>
          <w:sz w:val="32"/>
          <w:szCs w:val="32"/>
          <w:lang w:eastAsia="lt-LT"/>
        </w:rPr>
      </w:pPr>
      <w:r w:rsidRPr="002D3F40">
        <w:rPr>
          <w:rFonts w:ascii="Times New Roman" w:eastAsia="Times New Roman" w:hAnsi="Times New Roman" w:cs="Times New Roman"/>
          <w:color w:val="050505"/>
          <w:sz w:val="32"/>
          <w:szCs w:val="32"/>
          <w:lang w:eastAsia="lt-LT"/>
        </w:rPr>
        <w:t xml:space="preserve">Mus visą gyvenimą lydi pačios įvairiausios emocijos. Kartais jos motyvuoja, kartais </w:t>
      </w:r>
      <w:proofErr w:type="spellStart"/>
      <w:r w:rsidRPr="002D3F40">
        <w:rPr>
          <w:rFonts w:ascii="Times New Roman" w:eastAsia="Times New Roman" w:hAnsi="Times New Roman" w:cs="Times New Roman"/>
          <w:color w:val="050505"/>
          <w:sz w:val="32"/>
          <w:szCs w:val="32"/>
          <w:lang w:eastAsia="lt-LT"/>
        </w:rPr>
        <w:t>demotyvuoja</w:t>
      </w:r>
      <w:proofErr w:type="spellEnd"/>
      <w:r w:rsidRPr="002D3F40">
        <w:rPr>
          <w:rFonts w:ascii="Times New Roman" w:eastAsia="Times New Roman" w:hAnsi="Times New Roman" w:cs="Times New Roman"/>
          <w:color w:val="050505"/>
          <w:sz w:val="32"/>
          <w:szCs w:val="32"/>
          <w:lang w:eastAsia="lt-LT"/>
        </w:rPr>
        <w:t xml:space="preserve">, tačiau būna - ir sugriauna metų metus statytus gyvenimo pamatus. Priimti emocijas ir jas valdyti pradedame mokintis jau nuo gimimo, todėl pagrindinis mokytojas šia tema - tėvai. </w:t>
      </w:r>
    </w:p>
    <w:p w:rsidR="00927096" w:rsidRPr="00D023BA" w:rsidRDefault="00D023BA" w:rsidP="00D023BA">
      <w:pPr>
        <w:shd w:val="clear" w:color="auto" w:fill="FFFFFF"/>
        <w:spacing w:after="0" w:line="360" w:lineRule="auto"/>
        <w:ind w:firstLine="1296"/>
        <w:jc w:val="both"/>
        <w:rPr>
          <w:rFonts w:ascii="Times New Roman" w:eastAsia="Times New Roman" w:hAnsi="Times New Roman" w:cs="Times New Roman"/>
          <w:i/>
          <w:color w:val="050505"/>
          <w:sz w:val="32"/>
          <w:szCs w:val="32"/>
          <w:lang w:eastAsia="lt-LT"/>
        </w:rPr>
      </w:pPr>
      <w:r>
        <w:rPr>
          <w:rFonts w:ascii="Times New Roman" w:eastAsia="Times New Roman" w:hAnsi="Times New Roman" w:cs="Times New Roman"/>
          <w:b/>
          <w:i/>
          <w:color w:val="050505"/>
          <w:sz w:val="32"/>
          <w:szCs w:val="32"/>
          <w:lang w:eastAsia="lt-LT"/>
        </w:rPr>
        <w:t>Jūs esate vaiko pavyzdys</w:t>
      </w:r>
    </w:p>
    <w:p w:rsidR="00927096" w:rsidRPr="002D3F40" w:rsidRDefault="00927096" w:rsidP="00D023BA">
      <w:pPr>
        <w:shd w:val="clear" w:color="auto" w:fill="FFFFFF"/>
        <w:spacing w:after="0" w:line="360" w:lineRule="auto"/>
        <w:ind w:firstLine="1296"/>
        <w:jc w:val="both"/>
        <w:rPr>
          <w:rFonts w:ascii="Times New Roman" w:eastAsia="Times New Roman" w:hAnsi="Times New Roman" w:cs="Times New Roman"/>
          <w:color w:val="050505"/>
          <w:sz w:val="32"/>
          <w:szCs w:val="32"/>
          <w:lang w:eastAsia="lt-LT"/>
        </w:rPr>
      </w:pPr>
      <w:r w:rsidRPr="002D3F40">
        <w:rPr>
          <w:rFonts w:ascii="Times New Roman" w:eastAsia="Times New Roman" w:hAnsi="Times New Roman" w:cs="Times New Roman"/>
          <w:color w:val="050505"/>
          <w:sz w:val="32"/>
          <w:szCs w:val="32"/>
          <w:lang w:eastAsia="lt-LT"/>
        </w:rPr>
        <w:t>Rodykite gerą emocijų valdymo pavyzdį pasipriešindami savo pačių “</w:t>
      </w:r>
      <w:proofErr w:type="spellStart"/>
      <w:r w:rsidRPr="002D3F40">
        <w:rPr>
          <w:rFonts w:ascii="Times New Roman" w:eastAsia="Times New Roman" w:hAnsi="Times New Roman" w:cs="Times New Roman"/>
          <w:color w:val="050505"/>
          <w:sz w:val="32"/>
          <w:szCs w:val="32"/>
          <w:lang w:eastAsia="lt-LT"/>
        </w:rPr>
        <w:t>tantrumams</w:t>
      </w:r>
      <w:proofErr w:type="spellEnd"/>
      <w:r w:rsidRPr="002D3F40">
        <w:rPr>
          <w:rFonts w:ascii="Times New Roman" w:eastAsia="Times New Roman" w:hAnsi="Times New Roman" w:cs="Times New Roman"/>
          <w:color w:val="050505"/>
          <w:sz w:val="32"/>
          <w:szCs w:val="32"/>
          <w:lang w:eastAsia="lt-LT"/>
        </w:rPr>
        <w:t>” - nekeldami balso. Kai supykstate, parodykite, jog patys galite save kontroliuoti. Jei šauksite Jūs, vaikas išmoks šaukti. Jei kalbėsite pagarbiai, vaikas taip pat įpras kalbėti pagarbiai. Kiekvieną kartą, kai sėkmingai prie vaiko suvaldysite savo emocijas, vaikas vis labiau įsisąmonins tinkamas strategijas.</w:t>
      </w:r>
    </w:p>
    <w:p w:rsidR="00927096" w:rsidRPr="00D023BA" w:rsidRDefault="00D023BA" w:rsidP="00D023BA">
      <w:pPr>
        <w:shd w:val="clear" w:color="auto" w:fill="FFFFFF"/>
        <w:spacing w:after="0" w:line="360" w:lineRule="auto"/>
        <w:ind w:firstLine="1296"/>
        <w:jc w:val="both"/>
        <w:rPr>
          <w:rFonts w:ascii="Times New Roman" w:eastAsia="Times New Roman" w:hAnsi="Times New Roman" w:cs="Times New Roman"/>
          <w:b/>
          <w:i/>
          <w:color w:val="050505"/>
          <w:sz w:val="32"/>
          <w:szCs w:val="32"/>
          <w:lang w:eastAsia="lt-LT"/>
        </w:rPr>
      </w:pPr>
      <w:r>
        <w:rPr>
          <w:rFonts w:ascii="Times New Roman" w:eastAsia="Times New Roman" w:hAnsi="Times New Roman" w:cs="Times New Roman"/>
          <w:b/>
          <w:i/>
          <w:color w:val="050505"/>
          <w:sz w:val="32"/>
          <w:szCs w:val="32"/>
          <w:lang w:eastAsia="lt-LT"/>
        </w:rPr>
        <w:t>Nenutolkite nuo vaiko</w:t>
      </w:r>
    </w:p>
    <w:p w:rsidR="00927096" w:rsidRPr="002D3F40" w:rsidRDefault="00927096" w:rsidP="00D023BA">
      <w:pPr>
        <w:shd w:val="clear" w:color="auto" w:fill="FFFFFF"/>
        <w:spacing w:after="0" w:line="360" w:lineRule="auto"/>
        <w:ind w:firstLine="1296"/>
        <w:jc w:val="both"/>
        <w:rPr>
          <w:rFonts w:ascii="Times New Roman" w:eastAsia="Times New Roman" w:hAnsi="Times New Roman" w:cs="Times New Roman"/>
          <w:color w:val="050505"/>
          <w:sz w:val="32"/>
          <w:szCs w:val="32"/>
          <w:lang w:eastAsia="lt-LT"/>
        </w:rPr>
      </w:pPr>
      <w:r w:rsidRPr="002D3F40">
        <w:rPr>
          <w:rFonts w:ascii="Times New Roman" w:eastAsia="Times New Roman" w:hAnsi="Times New Roman" w:cs="Times New Roman"/>
          <w:color w:val="050505"/>
          <w:sz w:val="32"/>
          <w:szCs w:val="32"/>
          <w:lang w:eastAsia="lt-LT"/>
        </w:rPr>
        <w:t>Kūdikiai nusiramina tik raminami tėvų. Vaikams augant, mūsų bendravimas su jais tampa kiek šaltesnis, pradedame tikėtis iš vaiko “brandesnio” elgesio. Tačiau reikia nepamiršti, jog net ir vyresni vaikai turi jausti tą patį stiprų ryšį su mumis, kitu atveju, jie neišmoks tvarkytis su savo emocijomis.</w:t>
      </w:r>
    </w:p>
    <w:p w:rsidR="00927096" w:rsidRPr="002D3F40" w:rsidRDefault="00D023BA" w:rsidP="00927096">
      <w:pPr>
        <w:shd w:val="clear" w:color="auto" w:fill="FFFFFF"/>
        <w:spacing w:after="0" w:line="360" w:lineRule="auto"/>
        <w:jc w:val="both"/>
        <w:rPr>
          <w:rFonts w:ascii="Times New Roman" w:eastAsia="Times New Roman" w:hAnsi="Times New Roman" w:cs="Times New Roman"/>
          <w:color w:val="050505"/>
          <w:sz w:val="32"/>
          <w:szCs w:val="32"/>
          <w:lang w:eastAsia="lt-LT"/>
        </w:rPr>
      </w:pPr>
      <w:r>
        <w:rPr>
          <w:rFonts w:ascii="Times New Roman" w:eastAsia="Times New Roman" w:hAnsi="Times New Roman" w:cs="Times New Roman"/>
          <w:noProof/>
          <w:color w:val="050505"/>
          <w:sz w:val="32"/>
          <w:szCs w:val="32"/>
          <w:lang w:eastAsia="lt-LT"/>
        </w:rPr>
        <w:t xml:space="preserve">               </w:t>
      </w:r>
      <w:r w:rsidR="00927096" w:rsidRPr="002D3F40">
        <w:rPr>
          <w:rFonts w:ascii="Times New Roman" w:eastAsia="Times New Roman" w:hAnsi="Times New Roman" w:cs="Times New Roman"/>
          <w:color w:val="050505"/>
          <w:sz w:val="32"/>
          <w:szCs w:val="32"/>
          <w:lang w:eastAsia="lt-LT"/>
        </w:rPr>
        <w:t xml:space="preserve">Priimkite vaiko emocijas, net kai jos Jums </w:t>
      </w:r>
      <w:r w:rsidR="008D1FC3">
        <w:rPr>
          <w:rFonts w:ascii="Times New Roman" w:eastAsia="Times New Roman" w:hAnsi="Times New Roman" w:cs="Times New Roman"/>
          <w:color w:val="050505"/>
          <w:sz w:val="32"/>
          <w:szCs w:val="32"/>
          <w:lang w:eastAsia="lt-LT"/>
        </w:rPr>
        <w:t xml:space="preserve">būna </w:t>
      </w:r>
      <w:r w:rsidR="00927096" w:rsidRPr="002D3F40">
        <w:rPr>
          <w:rFonts w:ascii="Times New Roman" w:eastAsia="Times New Roman" w:hAnsi="Times New Roman" w:cs="Times New Roman"/>
          <w:color w:val="050505"/>
          <w:sz w:val="32"/>
          <w:szCs w:val="32"/>
          <w:lang w:eastAsia="lt-LT"/>
        </w:rPr>
        <w:t>nepatogios.</w:t>
      </w:r>
    </w:p>
    <w:p w:rsidR="00927096" w:rsidRPr="002D3F40" w:rsidRDefault="008D1FC3" w:rsidP="008D1FC3">
      <w:pPr>
        <w:shd w:val="clear" w:color="auto" w:fill="FFFFFF"/>
        <w:spacing w:after="0" w:line="360" w:lineRule="auto"/>
        <w:ind w:firstLine="1296"/>
        <w:jc w:val="both"/>
        <w:rPr>
          <w:rFonts w:ascii="Times New Roman" w:eastAsia="Times New Roman" w:hAnsi="Times New Roman" w:cs="Times New Roman"/>
          <w:color w:val="050505"/>
          <w:sz w:val="32"/>
          <w:szCs w:val="32"/>
          <w:lang w:eastAsia="lt-LT"/>
        </w:rPr>
      </w:pPr>
      <w:r>
        <w:rPr>
          <w:rFonts w:ascii="Times New Roman" w:eastAsia="Times New Roman" w:hAnsi="Times New Roman" w:cs="Times New Roman"/>
          <w:color w:val="050505"/>
          <w:sz w:val="32"/>
          <w:szCs w:val="32"/>
          <w:lang w:eastAsia="lt-LT"/>
        </w:rPr>
        <w:lastRenderedPageBreak/>
        <w:t>Palyginkite šias frazes: “m</w:t>
      </w:r>
      <w:r w:rsidR="00927096" w:rsidRPr="002D3F40">
        <w:rPr>
          <w:rFonts w:ascii="Times New Roman" w:eastAsia="Times New Roman" w:hAnsi="Times New Roman" w:cs="Times New Roman"/>
          <w:color w:val="050505"/>
          <w:sz w:val="32"/>
          <w:szCs w:val="32"/>
          <w:lang w:eastAsia="lt-LT"/>
        </w:rPr>
        <w:t>ažyli, suprantu, jog tai tave nuvylė. Atsiprašau, kad vi</w:t>
      </w:r>
      <w:r>
        <w:rPr>
          <w:rFonts w:ascii="Times New Roman" w:eastAsia="Times New Roman" w:hAnsi="Times New Roman" w:cs="Times New Roman"/>
          <w:color w:val="050505"/>
          <w:sz w:val="32"/>
          <w:szCs w:val="32"/>
          <w:lang w:eastAsia="lt-LT"/>
        </w:rPr>
        <w:t>skas nesiklosto kaip norėtum.” I</w:t>
      </w:r>
      <w:r w:rsidR="00927096" w:rsidRPr="002D3F40">
        <w:rPr>
          <w:rFonts w:ascii="Times New Roman" w:eastAsia="Times New Roman" w:hAnsi="Times New Roman" w:cs="Times New Roman"/>
          <w:color w:val="050505"/>
          <w:sz w:val="32"/>
          <w:szCs w:val="32"/>
          <w:lang w:eastAsia="lt-LT"/>
        </w:rPr>
        <w:t>r</w:t>
      </w:r>
      <w:r>
        <w:rPr>
          <w:rFonts w:ascii="Times New Roman" w:eastAsia="Times New Roman" w:hAnsi="Times New Roman" w:cs="Times New Roman"/>
          <w:color w:val="050505"/>
          <w:sz w:val="32"/>
          <w:szCs w:val="32"/>
          <w:lang w:eastAsia="lt-LT"/>
        </w:rPr>
        <w:t>: “n</w:t>
      </w:r>
      <w:r w:rsidR="00927096" w:rsidRPr="002D3F40">
        <w:rPr>
          <w:rFonts w:ascii="Times New Roman" w:eastAsia="Times New Roman" w:hAnsi="Times New Roman" w:cs="Times New Roman"/>
          <w:color w:val="050505"/>
          <w:sz w:val="32"/>
          <w:szCs w:val="32"/>
          <w:lang w:eastAsia="lt-LT"/>
        </w:rPr>
        <w:t>e, taip nebus! Tu ką, galvoji, viskas bus kaip tu nori, aplink tave visi šokinės?” - juk yra skirtumas, ar ne? Kurią norėtumėte išgirsti Jūs?</w:t>
      </w:r>
    </w:p>
    <w:p w:rsidR="00927096" w:rsidRPr="002D3F40" w:rsidRDefault="00927096" w:rsidP="008D1FC3">
      <w:pPr>
        <w:shd w:val="clear" w:color="auto" w:fill="FFFFFF"/>
        <w:spacing w:after="0" w:line="360" w:lineRule="auto"/>
        <w:ind w:firstLine="1296"/>
        <w:jc w:val="both"/>
        <w:rPr>
          <w:rFonts w:ascii="Times New Roman" w:eastAsia="Times New Roman" w:hAnsi="Times New Roman" w:cs="Times New Roman"/>
          <w:color w:val="050505"/>
          <w:sz w:val="32"/>
          <w:szCs w:val="32"/>
          <w:lang w:eastAsia="lt-LT"/>
        </w:rPr>
      </w:pPr>
      <w:r w:rsidRPr="002D3F40">
        <w:rPr>
          <w:rFonts w:ascii="Times New Roman" w:eastAsia="Times New Roman" w:hAnsi="Times New Roman" w:cs="Times New Roman"/>
          <w:color w:val="050505"/>
          <w:sz w:val="32"/>
          <w:szCs w:val="32"/>
          <w:lang w:eastAsia="lt-LT"/>
        </w:rPr>
        <w:t>Dažnai į neigiamas vaiko emocijas patys reaguojame neigiamai. Suprantama, kartais labai sunku susivaldyti ir neleptelti ko nors kandaus ir pikto, bet turite suprasti, jog prieš Jus - mažas vaikas. Jam pačiam neigiamos emocijos atrodo kaip didelis piktas monstras, o ir krūtinę apimančių virpulių ir išmušančio karščio priežasčių mažylis nesuvokia.</w:t>
      </w:r>
    </w:p>
    <w:p w:rsidR="00927096" w:rsidRPr="002D3F40" w:rsidRDefault="00927096" w:rsidP="000F3238">
      <w:pPr>
        <w:shd w:val="clear" w:color="auto" w:fill="FFFFFF"/>
        <w:spacing w:after="0" w:line="360" w:lineRule="auto"/>
        <w:ind w:firstLine="1296"/>
        <w:jc w:val="both"/>
        <w:rPr>
          <w:rFonts w:ascii="Times New Roman" w:eastAsia="Times New Roman" w:hAnsi="Times New Roman" w:cs="Times New Roman"/>
          <w:color w:val="050505"/>
          <w:sz w:val="32"/>
          <w:szCs w:val="32"/>
          <w:lang w:eastAsia="lt-LT"/>
        </w:rPr>
      </w:pPr>
      <w:r w:rsidRPr="002D3F40">
        <w:rPr>
          <w:rFonts w:ascii="Times New Roman" w:eastAsia="Times New Roman" w:hAnsi="Times New Roman" w:cs="Times New Roman"/>
          <w:color w:val="050505"/>
          <w:sz w:val="32"/>
          <w:szCs w:val="32"/>
          <w:lang w:eastAsia="lt-LT"/>
        </w:rPr>
        <w:t xml:space="preserve">Tėvų </w:t>
      </w:r>
      <w:proofErr w:type="spellStart"/>
      <w:r w:rsidRPr="002D3F40">
        <w:rPr>
          <w:rFonts w:ascii="Times New Roman" w:eastAsia="Times New Roman" w:hAnsi="Times New Roman" w:cs="Times New Roman"/>
          <w:color w:val="050505"/>
          <w:sz w:val="32"/>
          <w:szCs w:val="32"/>
          <w:lang w:eastAsia="lt-LT"/>
        </w:rPr>
        <w:t>empatija</w:t>
      </w:r>
      <w:proofErr w:type="spellEnd"/>
      <w:r w:rsidRPr="002D3F40">
        <w:rPr>
          <w:rFonts w:ascii="Times New Roman" w:eastAsia="Times New Roman" w:hAnsi="Times New Roman" w:cs="Times New Roman"/>
          <w:color w:val="050505"/>
          <w:sz w:val="32"/>
          <w:szCs w:val="32"/>
          <w:lang w:eastAsia="lt-LT"/>
        </w:rPr>
        <w:t xml:space="preserve"> padeda išmokyti vaiką, jog emocijos ne visada būna malonios, bet jos nėra pavojingos, jei tik vaikas jas priima ir sėkmingai apdoroja.</w:t>
      </w:r>
    </w:p>
    <w:p w:rsidR="00927096" w:rsidRPr="000F3238" w:rsidRDefault="000F3238" w:rsidP="000F3238">
      <w:pPr>
        <w:shd w:val="clear" w:color="auto" w:fill="FFFFFF"/>
        <w:spacing w:after="0" w:line="360" w:lineRule="auto"/>
        <w:ind w:firstLine="1296"/>
        <w:jc w:val="both"/>
        <w:rPr>
          <w:rFonts w:ascii="Times New Roman" w:eastAsia="Times New Roman" w:hAnsi="Times New Roman" w:cs="Times New Roman"/>
          <w:i/>
          <w:color w:val="050505"/>
          <w:sz w:val="32"/>
          <w:szCs w:val="32"/>
          <w:lang w:eastAsia="lt-LT"/>
        </w:rPr>
      </w:pPr>
      <w:r>
        <w:rPr>
          <w:rFonts w:ascii="Times New Roman" w:eastAsia="Times New Roman" w:hAnsi="Times New Roman" w:cs="Times New Roman"/>
          <w:b/>
          <w:i/>
          <w:color w:val="050505"/>
          <w:sz w:val="32"/>
          <w:szCs w:val="32"/>
          <w:lang w:eastAsia="lt-LT"/>
        </w:rPr>
        <w:t>Nebauskite vaiko</w:t>
      </w:r>
    </w:p>
    <w:p w:rsidR="00927096" w:rsidRPr="002D3F40" w:rsidRDefault="00927096" w:rsidP="000F3238">
      <w:pPr>
        <w:shd w:val="clear" w:color="auto" w:fill="FFFFFF"/>
        <w:spacing w:after="0" w:line="360" w:lineRule="auto"/>
        <w:ind w:firstLine="1296"/>
        <w:jc w:val="both"/>
        <w:rPr>
          <w:rFonts w:ascii="Times New Roman" w:eastAsia="Times New Roman" w:hAnsi="Times New Roman" w:cs="Times New Roman"/>
          <w:color w:val="050505"/>
          <w:sz w:val="32"/>
          <w:szCs w:val="32"/>
          <w:lang w:eastAsia="lt-LT"/>
        </w:rPr>
      </w:pPr>
      <w:r w:rsidRPr="002D3F40">
        <w:rPr>
          <w:rFonts w:ascii="Times New Roman" w:eastAsia="Times New Roman" w:hAnsi="Times New Roman" w:cs="Times New Roman"/>
          <w:color w:val="050505"/>
          <w:sz w:val="32"/>
          <w:szCs w:val="32"/>
          <w:lang w:eastAsia="lt-LT"/>
        </w:rPr>
        <w:t>“Rykštė”, “beržinė košė”, “diržas” - daugeliui pažįstamos sąvokos. Galimai, kai kuriems žmonėms iki šiol jos sukelia pyktį ir nusivylimą. Fizinės bausmės, ka</w:t>
      </w:r>
      <w:r w:rsidR="008F1F46">
        <w:rPr>
          <w:rFonts w:ascii="Times New Roman" w:eastAsia="Times New Roman" w:hAnsi="Times New Roman" w:cs="Times New Roman"/>
          <w:color w:val="050505"/>
          <w:sz w:val="32"/>
          <w:szCs w:val="32"/>
          <w:lang w:eastAsia="lt-LT"/>
        </w:rPr>
        <w:t>daise buvusios visiškai normalios auklėjimo priemonės</w:t>
      </w:r>
      <w:r w:rsidRPr="002D3F40">
        <w:rPr>
          <w:rFonts w:ascii="Times New Roman" w:eastAsia="Times New Roman" w:hAnsi="Times New Roman" w:cs="Times New Roman"/>
          <w:color w:val="050505"/>
          <w:sz w:val="32"/>
          <w:szCs w:val="32"/>
          <w:lang w:eastAsia="lt-LT"/>
        </w:rPr>
        <w:t>, dabar itin kritikuojamos mokslininkų ir vaikų psichologų. Bausmės išties lemia tolimesnį nepaklusnumą, be to, vietoj emocijos priėmimo ir natūralaus paleidimo, vaikas išmoksta ją užspausti, taip tik kaupdamas neigiamas emocijas (ir galiausiai “sprogdamas”, kaip ir suaugusieji). Nemuškite, nebauskite vaiko už jo pyktį - padėkite suprasti jam priežastis, ir patarkite, kaip su jomis susitvarkyti.</w:t>
      </w:r>
    </w:p>
    <w:p w:rsidR="00927096" w:rsidRPr="008F1F46" w:rsidRDefault="008F1F46" w:rsidP="008F1F46">
      <w:pPr>
        <w:shd w:val="clear" w:color="auto" w:fill="FFFFFF"/>
        <w:spacing w:after="0" w:line="360" w:lineRule="auto"/>
        <w:ind w:firstLine="1296"/>
        <w:jc w:val="both"/>
        <w:rPr>
          <w:rFonts w:ascii="Times New Roman" w:eastAsia="Times New Roman" w:hAnsi="Times New Roman" w:cs="Times New Roman"/>
          <w:b/>
          <w:i/>
          <w:color w:val="050505"/>
          <w:sz w:val="32"/>
          <w:szCs w:val="32"/>
          <w:lang w:eastAsia="lt-LT"/>
        </w:rPr>
      </w:pPr>
      <w:r>
        <w:rPr>
          <w:rFonts w:ascii="Times New Roman" w:eastAsia="Times New Roman" w:hAnsi="Times New Roman" w:cs="Times New Roman"/>
          <w:b/>
          <w:i/>
          <w:color w:val="050505"/>
          <w:sz w:val="32"/>
          <w:szCs w:val="32"/>
          <w:lang w:eastAsia="lt-LT"/>
        </w:rPr>
        <w:t>Nustatykite ribas</w:t>
      </w:r>
    </w:p>
    <w:p w:rsidR="00927096" w:rsidRDefault="00927096" w:rsidP="008F1F46">
      <w:pPr>
        <w:shd w:val="clear" w:color="auto" w:fill="FFFFFF"/>
        <w:spacing w:after="0" w:line="360" w:lineRule="auto"/>
        <w:ind w:firstLine="1296"/>
        <w:jc w:val="both"/>
        <w:rPr>
          <w:rFonts w:ascii="Times New Roman" w:eastAsia="Times New Roman" w:hAnsi="Times New Roman" w:cs="Times New Roman"/>
          <w:color w:val="050505"/>
          <w:sz w:val="32"/>
          <w:szCs w:val="32"/>
          <w:lang w:eastAsia="lt-LT"/>
        </w:rPr>
      </w:pPr>
      <w:proofErr w:type="spellStart"/>
      <w:r w:rsidRPr="002D3F40">
        <w:rPr>
          <w:rFonts w:ascii="Times New Roman" w:eastAsia="Times New Roman" w:hAnsi="Times New Roman" w:cs="Times New Roman"/>
          <w:color w:val="050505"/>
          <w:sz w:val="32"/>
          <w:szCs w:val="32"/>
          <w:lang w:eastAsia="lt-LT"/>
        </w:rPr>
        <w:t>Empatija</w:t>
      </w:r>
      <w:proofErr w:type="spellEnd"/>
      <w:r w:rsidRPr="002D3F40">
        <w:rPr>
          <w:rFonts w:ascii="Times New Roman" w:eastAsia="Times New Roman" w:hAnsi="Times New Roman" w:cs="Times New Roman"/>
          <w:color w:val="050505"/>
          <w:sz w:val="32"/>
          <w:szCs w:val="32"/>
          <w:lang w:eastAsia="lt-LT"/>
        </w:rPr>
        <w:t xml:space="preserve"> ir bausmių vengimas nereiškia, jog vaikui negalima sakyti “ne”. Yra momentų, kai nepasakius “ne”, vaikas tampa visai nevaldomas, nes paprasčiausiai nėra nubrėžtos elgesio ribos. Kai vaikas pyksta, dažnai jį apima agresija. Nepasimeskite: “tu gali pykti, bet aš neleisiu tau muštis!”, "mėtyti žaislus" ir t.t.</w:t>
      </w:r>
    </w:p>
    <w:p w:rsidR="0078469F" w:rsidRDefault="0078469F" w:rsidP="008F1F46">
      <w:pPr>
        <w:shd w:val="clear" w:color="auto" w:fill="FFFFFF"/>
        <w:spacing w:after="0" w:line="360" w:lineRule="auto"/>
        <w:ind w:firstLine="1296"/>
        <w:jc w:val="both"/>
        <w:rPr>
          <w:rFonts w:ascii="Times New Roman" w:eastAsia="Times New Roman" w:hAnsi="Times New Roman" w:cs="Times New Roman"/>
          <w:color w:val="050505"/>
          <w:sz w:val="32"/>
          <w:szCs w:val="32"/>
          <w:lang w:eastAsia="lt-LT"/>
        </w:rPr>
      </w:pPr>
    </w:p>
    <w:p w:rsidR="0078469F" w:rsidRPr="002D3F40" w:rsidRDefault="0078469F" w:rsidP="008F1F46">
      <w:pPr>
        <w:shd w:val="clear" w:color="auto" w:fill="FFFFFF"/>
        <w:spacing w:after="0" w:line="360" w:lineRule="auto"/>
        <w:ind w:firstLine="1296"/>
        <w:jc w:val="both"/>
        <w:rPr>
          <w:rFonts w:ascii="Times New Roman" w:eastAsia="Times New Roman" w:hAnsi="Times New Roman" w:cs="Times New Roman"/>
          <w:color w:val="050505"/>
          <w:sz w:val="32"/>
          <w:szCs w:val="32"/>
          <w:lang w:eastAsia="lt-LT"/>
        </w:rPr>
      </w:pPr>
    </w:p>
    <w:p w:rsidR="00927096" w:rsidRPr="00A567E6" w:rsidRDefault="00927096" w:rsidP="00A567E6">
      <w:pPr>
        <w:shd w:val="clear" w:color="auto" w:fill="FFFFFF"/>
        <w:spacing w:after="0" w:line="360" w:lineRule="auto"/>
        <w:ind w:firstLine="1296"/>
        <w:jc w:val="both"/>
        <w:rPr>
          <w:rFonts w:ascii="Times New Roman" w:eastAsia="Times New Roman" w:hAnsi="Times New Roman" w:cs="Times New Roman"/>
          <w:b/>
          <w:i/>
          <w:color w:val="050505"/>
          <w:sz w:val="32"/>
          <w:szCs w:val="32"/>
          <w:u w:val="single"/>
          <w:lang w:eastAsia="lt-LT"/>
        </w:rPr>
      </w:pPr>
      <w:r w:rsidRPr="00A567E6">
        <w:rPr>
          <w:rFonts w:ascii="Times New Roman" w:eastAsia="Times New Roman" w:hAnsi="Times New Roman" w:cs="Times New Roman"/>
          <w:b/>
          <w:i/>
          <w:color w:val="050505"/>
          <w:sz w:val="32"/>
          <w:szCs w:val="32"/>
          <w:u w:val="single"/>
          <w:lang w:eastAsia="lt-LT"/>
        </w:rPr>
        <w:lastRenderedPageBreak/>
        <w:t>Esminės pamokos, kurias vaikas turi išmokti iš Jūsų pavyzdžio:</w:t>
      </w:r>
    </w:p>
    <w:p w:rsidR="002A6101" w:rsidRDefault="00F47FC6" w:rsidP="00927096">
      <w:pPr>
        <w:shd w:val="clear" w:color="auto" w:fill="FFFFFF"/>
        <w:spacing w:after="0" w:line="360" w:lineRule="auto"/>
        <w:jc w:val="both"/>
        <w:rPr>
          <w:rFonts w:ascii="Times New Roman" w:eastAsia="Times New Roman" w:hAnsi="Times New Roman" w:cs="Times New Roman"/>
          <w:color w:val="050505"/>
          <w:sz w:val="32"/>
          <w:szCs w:val="32"/>
          <w:lang w:eastAsia="lt-LT"/>
        </w:rPr>
      </w:pPr>
      <w:r>
        <w:rPr>
          <w:rFonts w:ascii="Times New Roman" w:eastAsia="Times New Roman" w:hAnsi="Times New Roman" w:cs="Times New Roman"/>
          <w:noProof/>
          <w:color w:val="050505"/>
          <w:sz w:val="32"/>
          <w:szCs w:val="32"/>
          <w:lang w:eastAsia="lt-LT"/>
        </w:rPr>
        <w:t xml:space="preserve">              </w:t>
      </w:r>
      <w:r w:rsidR="00927096" w:rsidRPr="002D3F40">
        <w:rPr>
          <w:rFonts w:ascii="Times New Roman" w:eastAsia="Times New Roman" w:hAnsi="Times New Roman" w:cs="Times New Roman"/>
          <w:color w:val="050505"/>
          <w:sz w:val="32"/>
          <w:szCs w:val="32"/>
          <w:lang w:eastAsia="lt-LT"/>
        </w:rPr>
        <w:t>Emocijos nėra blogos. Jos yra natūrali kiekvieno žmogaus gyvenimo dalis.</w:t>
      </w:r>
      <w:r w:rsidR="002A6101">
        <w:rPr>
          <w:rFonts w:ascii="Times New Roman" w:eastAsia="Times New Roman" w:hAnsi="Times New Roman" w:cs="Times New Roman"/>
          <w:color w:val="050505"/>
          <w:sz w:val="32"/>
          <w:szCs w:val="32"/>
          <w:lang w:eastAsia="lt-LT"/>
        </w:rPr>
        <w:t xml:space="preserve"> </w:t>
      </w:r>
      <w:r w:rsidR="00927096" w:rsidRPr="002D3F40">
        <w:rPr>
          <w:rFonts w:ascii="Times New Roman" w:eastAsia="Times New Roman" w:hAnsi="Times New Roman" w:cs="Times New Roman"/>
          <w:color w:val="050505"/>
          <w:sz w:val="32"/>
          <w:szCs w:val="32"/>
          <w:lang w:eastAsia="lt-LT"/>
        </w:rPr>
        <w:t>Dažniausiai mes negalime pasirinkti kaip jaučiamės, bet visuomet galime pasirinkti, kaip elgiamės.</w:t>
      </w:r>
    </w:p>
    <w:p w:rsidR="00927096" w:rsidRPr="002D3F40" w:rsidRDefault="002A6101" w:rsidP="00927096">
      <w:pPr>
        <w:shd w:val="clear" w:color="auto" w:fill="FFFFFF"/>
        <w:spacing w:after="0" w:line="360" w:lineRule="auto"/>
        <w:jc w:val="both"/>
        <w:rPr>
          <w:rFonts w:ascii="Times New Roman" w:eastAsia="Times New Roman" w:hAnsi="Times New Roman" w:cs="Times New Roman"/>
          <w:color w:val="050505"/>
          <w:sz w:val="32"/>
          <w:szCs w:val="32"/>
          <w:lang w:eastAsia="lt-LT"/>
        </w:rPr>
      </w:pPr>
      <w:r>
        <w:rPr>
          <w:rFonts w:ascii="Times New Roman" w:eastAsia="Times New Roman" w:hAnsi="Times New Roman" w:cs="Times New Roman"/>
          <w:color w:val="050505"/>
          <w:sz w:val="32"/>
          <w:szCs w:val="32"/>
          <w:lang w:eastAsia="lt-LT"/>
        </w:rPr>
        <w:t xml:space="preserve">              K</w:t>
      </w:r>
      <w:r w:rsidR="00927096" w:rsidRPr="002D3F40">
        <w:rPr>
          <w:rFonts w:ascii="Times New Roman" w:eastAsia="Times New Roman" w:hAnsi="Times New Roman" w:cs="Times New Roman"/>
          <w:color w:val="050505"/>
          <w:sz w:val="32"/>
          <w:szCs w:val="32"/>
          <w:lang w:eastAsia="lt-LT"/>
        </w:rPr>
        <w:t>ai priimi savo e</w:t>
      </w:r>
      <w:r>
        <w:rPr>
          <w:rFonts w:ascii="Times New Roman" w:eastAsia="Times New Roman" w:hAnsi="Times New Roman" w:cs="Times New Roman"/>
          <w:color w:val="050505"/>
          <w:sz w:val="32"/>
          <w:szCs w:val="32"/>
          <w:lang w:eastAsia="lt-LT"/>
        </w:rPr>
        <w:t>mocijas, jas išjauti giliai,</w:t>
      </w:r>
      <w:r w:rsidR="00927096" w:rsidRPr="002D3F40">
        <w:rPr>
          <w:rFonts w:ascii="Times New Roman" w:eastAsia="Times New Roman" w:hAnsi="Times New Roman" w:cs="Times New Roman"/>
          <w:color w:val="050505"/>
          <w:sz w:val="32"/>
          <w:szCs w:val="32"/>
          <w:lang w:eastAsia="lt-LT"/>
        </w:rPr>
        <w:t xml:space="preserve"> tuomet jos su laiku išsisklaido. Tai suteikia mums daugiau kontrolės, nei emocijų užgožimas ir kaupimas.</w:t>
      </w:r>
    </w:p>
    <w:p w:rsidR="00927096" w:rsidRPr="002D3F40" w:rsidRDefault="002A6101" w:rsidP="00927096">
      <w:pPr>
        <w:shd w:val="clear" w:color="auto" w:fill="FFFFFF"/>
        <w:spacing w:after="0" w:line="360" w:lineRule="auto"/>
        <w:jc w:val="both"/>
        <w:rPr>
          <w:rFonts w:ascii="Times New Roman" w:eastAsia="Times New Roman" w:hAnsi="Times New Roman" w:cs="Times New Roman"/>
          <w:color w:val="050505"/>
          <w:sz w:val="32"/>
          <w:szCs w:val="32"/>
          <w:lang w:eastAsia="lt-LT"/>
        </w:rPr>
      </w:pPr>
      <w:r>
        <w:rPr>
          <w:rFonts w:ascii="Times New Roman" w:eastAsia="Times New Roman" w:hAnsi="Times New Roman" w:cs="Times New Roman"/>
          <w:noProof/>
          <w:color w:val="050505"/>
          <w:sz w:val="32"/>
          <w:szCs w:val="32"/>
          <w:lang w:eastAsia="lt-LT"/>
        </w:rPr>
        <w:t xml:space="preserve">              </w:t>
      </w:r>
      <w:r w:rsidR="00927096" w:rsidRPr="002A6101">
        <w:rPr>
          <w:rFonts w:ascii="Times New Roman" w:eastAsia="Times New Roman" w:hAnsi="Times New Roman" w:cs="Times New Roman"/>
          <w:b/>
          <w:i/>
          <w:color w:val="050505"/>
          <w:sz w:val="32"/>
          <w:szCs w:val="32"/>
          <w:lang w:eastAsia="lt-LT"/>
        </w:rPr>
        <w:t>Pratimas</w:t>
      </w:r>
      <w:r>
        <w:rPr>
          <w:rFonts w:ascii="Times New Roman" w:eastAsia="Times New Roman" w:hAnsi="Times New Roman" w:cs="Times New Roman"/>
          <w:color w:val="050505"/>
          <w:sz w:val="32"/>
          <w:szCs w:val="32"/>
          <w:lang w:eastAsia="lt-LT"/>
        </w:rPr>
        <w:t>.</w:t>
      </w:r>
      <w:r w:rsidR="00B40621">
        <w:rPr>
          <w:rFonts w:ascii="Times New Roman" w:eastAsia="Times New Roman" w:hAnsi="Times New Roman" w:cs="Times New Roman"/>
          <w:color w:val="050505"/>
          <w:sz w:val="32"/>
          <w:szCs w:val="32"/>
          <w:lang w:eastAsia="lt-LT"/>
        </w:rPr>
        <w:t xml:space="preserve"> </w:t>
      </w:r>
      <w:r w:rsidR="00927096" w:rsidRPr="002D3F40">
        <w:rPr>
          <w:rFonts w:ascii="Times New Roman" w:eastAsia="Times New Roman" w:hAnsi="Times New Roman" w:cs="Times New Roman"/>
          <w:color w:val="050505"/>
          <w:sz w:val="32"/>
          <w:szCs w:val="32"/>
          <w:lang w:eastAsia="lt-LT"/>
        </w:rPr>
        <w:t>Vaikas tapo nekontroliuojamas? Apkabinkite jį ir nieko nesakykite, kol nusiramins. Nesileidžia apkabinamas? Atsineškite popieriaus lapą ir pasiūlykite kartu papiešti (ar užsiimkite kita kūrybine veikla), ir užsiėmimo metu inicijuokite pokalbį apie prieš tai apėmusias emocijas. Paprašykite vaiko jas nupiešti. Jei vaikas nežino, kaip pradėti, Jūs nupieškite siluetą, paprašykite vaiko pridėti likusias kūno dalis, drabužius. Pabaigoje, sugalvokite "</w:t>
      </w:r>
      <w:proofErr w:type="spellStart"/>
      <w:r w:rsidR="00927096" w:rsidRPr="002D3F40">
        <w:rPr>
          <w:rFonts w:ascii="Times New Roman" w:eastAsia="Times New Roman" w:hAnsi="Times New Roman" w:cs="Times New Roman"/>
          <w:color w:val="050505"/>
          <w:sz w:val="32"/>
          <w:szCs w:val="32"/>
          <w:lang w:eastAsia="lt-LT"/>
        </w:rPr>
        <w:t>pabaisiukui</w:t>
      </w:r>
      <w:proofErr w:type="spellEnd"/>
      <w:r w:rsidR="00927096" w:rsidRPr="002D3F40">
        <w:rPr>
          <w:rFonts w:ascii="Times New Roman" w:eastAsia="Times New Roman" w:hAnsi="Times New Roman" w:cs="Times New Roman"/>
          <w:color w:val="050505"/>
          <w:sz w:val="32"/>
          <w:szCs w:val="32"/>
          <w:lang w:eastAsia="lt-LT"/>
        </w:rPr>
        <w:t xml:space="preserve">" vardą. </w:t>
      </w:r>
    </w:p>
    <w:p w:rsidR="00927096" w:rsidRPr="002D3F40" w:rsidRDefault="00927096" w:rsidP="00927096">
      <w:pPr>
        <w:shd w:val="clear" w:color="auto" w:fill="FFFFFF"/>
        <w:spacing w:after="0" w:line="360" w:lineRule="auto"/>
        <w:jc w:val="both"/>
        <w:rPr>
          <w:rFonts w:ascii="Times New Roman" w:eastAsia="Times New Roman" w:hAnsi="Times New Roman" w:cs="Times New Roman"/>
          <w:color w:val="050505"/>
          <w:sz w:val="32"/>
          <w:szCs w:val="32"/>
          <w:lang w:eastAsia="lt-LT"/>
        </w:rPr>
      </w:pPr>
      <w:r w:rsidRPr="002D3F40">
        <w:rPr>
          <w:rFonts w:ascii="Times New Roman" w:eastAsia="Times New Roman" w:hAnsi="Times New Roman" w:cs="Times New Roman"/>
          <w:color w:val="050505"/>
          <w:sz w:val="32"/>
          <w:szCs w:val="32"/>
          <w:lang w:eastAsia="lt-LT"/>
        </w:rPr>
        <w:t>Kai sekantį kartą vaiką ims neigiamos emocijos, žaismingai kreipkitės į jo "</w:t>
      </w:r>
      <w:proofErr w:type="spellStart"/>
      <w:r w:rsidRPr="002D3F40">
        <w:rPr>
          <w:rFonts w:ascii="Times New Roman" w:eastAsia="Times New Roman" w:hAnsi="Times New Roman" w:cs="Times New Roman"/>
          <w:color w:val="050505"/>
          <w:sz w:val="32"/>
          <w:szCs w:val="32"/>
          <w:lang w:eastAsia="lt-LT"/>
        </w:rPr>
        <w:t>pabaisiuką</w:t>
      </w:r>
      <w:proofErr w:type="spellEnd"/>
      <w:r w:rsidRPr="002D3F40">
        <w:rPr>
          <w:rFonts w:ascii="Times New Roman" w:eastAsia="Times New Roman" w:hAnsi="Times New Roman" w:cs="Times New Roman"/>
          <w:color w:val="050505"/>
          <w:sz w:val="32"/>
          <w:szCs w:val="32"/>
          <w:lang w:eastAsia="lt-LT"/>
        </w:rPr>
        <w:t xml:space="preserve">" vardu ir pasakykite, kad norite su juo ramiai pasikalbėti apie tai, kas dabar įvyko. </w:t>
      </w:r>
    </w:p>
    <w:p w:rsidR="00927096" w:rsidRPr="002D3F40" w:rsidRDefault="00927096" w:rsidP="00926E58">
      <w:pPr>
        <w:shd w:val="clear" w:color="auto" w:fill="FFFFFF"/>
        <w:spacing w:after="0" w:line="360" w:lineRule="auto"/>
        <w:ind w:firstLine="1296"/>
        <w:jc w:val="both"/>
        <w:rPr>
          <w:rFonts w:ascii="Times New Roman" w:eastAsia="Times New Roman" w:hAnsi="Times New Roman" w:cs="Times New Roman"/>
          <w:color w:val="050505"/>
          <w:sz w:val="32"/>
          <w:szCs w:val="32"/>
          <w:lang w:eastAsia="lt-LT"/>
        </w:rPr>
      </w:pPr>
      <w:bookmarkStart w:id="0" w:name="_GoBack"/>
      <w:bookmarkEnd w:id="0"/>
      <w:r w:rsidRPr="002D3F40">
        <w:rPr>
          <w:rFonts w:ascii="Times New Roman" w:eastAsia="Times New Roman" w:hAnsi="Times New Roman" w:cs="Times New Roman"/>
          <w:color w:val="050505"/>
          <w:sz w:val="32"/>
          <w:szCs w:val="32"/>
          <w:lang w:eastAsia="lt-LT"/>
        </w:rPr>
        <w:t>Su laiku galite taip nupiešti (ir aptarti) visas emocijas - tai vaikui padės atpažinti skirtingų emocijų požymius ir išmokins nukreipti dėmesį į konstruktyvesnę būseną.</w:t>
      </w:r>
    </w:p>
    <w:p w:rsidR="00927096" w:rsidRPr="002D3F40" w:rsidRDefault="00927096" w:rsidP="00927096">
      <w:pPr>
        <w:spacing w:line="360" w:lineRule="auto"/>
        <w:ind w:firstLine="1296"/>
        <w:jc w:val="both"/>
        <w:rPr>
          <w:rFonts w:ascii="Times New Roman" w:hAnsi="Times New Roman" w:cs="Times New Roman"/>
          <w:sz w:val="32"/>
          <w:szCs w:val="32"/>
        </w:rPr>
      </w:pPr>
    </w:p>
    <w:sectPr w:rsidR="00927096" w:rsidRPr="002D3F40" w:rsidSect="001E658F">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77"/>
    <w:rsid w:val="000F3238"/>
    <w:rsid w:val="001B7718"/>
    <w:rsid w:val="001E658F"/>
    <w:rsid w:val="002A6101"/>
    <w:rsid w:val="002D3F40"/>
    <w:rsid w:val="00345577"/>
    <w:rsid w:val="004F5A3E"/>
    <w:rsid w:val="0078469F"/>
    <w:rsid w:val="008D1FC3"/>
    <w:rsid w:val="008D339E"/>
    <w:rsid w:val="008F1F46"/>
    <w:rsid w:val="00926E58"/>
    <w:rsid w:val="00927096"/>
    <w:rsid w:val="00A567E6"/>
    <w:rsid w:val="00AA694B"/>
    <w:rsid w:val="00B40621"/>
    <w:rsid w:val="00D023BA"/>
    <w:rsid w:val="00EB694F"/>
    <w:rsid w:val="00F47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9140"/>
  <w15:chartTrackingRefBased/>
  <w15:docId w15:val="{6053707D-E52A-45DC-9A3A-27A7B8BC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59508">
      <w:bodyDiv w:val="1"/>
      <w:marLeft w:val="0"/>
      <w:marRight w:val="0"/>
      <w:marTop w:val="0"/>
      <w:marBottom w:val="0"/>
      <w:divBdr>
        <w:top w:val="none" w:sz="0" w:space="0" w:color="auto"/>
        <w:left w:val="none" w:sz="0" w:space="0" w:color="auto"/>
        <w:bottom w:val="none" w:sz="0" w:space="0" w:color="auto"/>
        <w:right w:val="none" w:sz="0" w:space="0" w:color="auto"/>
      </w:divBdr>
      <w:divsChild>
        <w:div w:id="126970549">
          <w:marLeft w:val="0"/>
          <w:marRight w:val="0"/>
          <w:marTop w:val="0"/>
          <w:marBottom w:val="0"/>
          <w:divBdr>
            <w:top w:val="none" w:sz="0" w:space="0" w:color="auto"/>
            <w:left w:val="none" w:sz="0" w:space="0" w:color="auto"/>
            <w:bottom w:val="none" w:sz="0" w:space="0" w:color="auto"/>
            <w:right w:val="none" w:sz="0" w:space="0" w:color="auto"/>
          </w:divBdr>
        </w:div>
        <w:div w:id="590311185">
          <w:marLeft w:val="0"/>
          <w:marRight w:val="0"/>
          <w:marTop w:val="120"/>
          <w:marBottom w:val="0"/>
          <w:divBdr>
            <w:top w:val="none" w:sz="0" w:space="0" w:color="auto"/>
            <w:left w:val="none" w:sz="0" w:space="0" w:color="auto"/>
            <w:bottom w:val="none" w:sz="0" w:space="0" w:color="auto"/>
            <w:right w:val="none" w:sz="0" w:space="0" w:color="auto"/>
          </w:divBdr>
          <w:divsChild>
            <w:div w:id="1491750024">
              <w:marLeft w:val="0"/>
              <w:marRight w:val="0"/>
              <w:marTop w:val="0"/>
              <w:marBottom w:val="0"/>
              <w:divBdr>
                <w:top w:val="none" w:sz="0" w:space="0" w:color="auto"/>
                <w:left w:val="none" w:sz="0" w:space="0" w:color="auto"/>
                <w:bottom w:val="none" w:sz="0" w:space="0" w:color="auto"/>
                <w:right w:val="none" w:sz="0" w:space="0" w:color="auto"/>
              </w:divBdr>
            </w:div>
          </w:divsChild>
        </w:div>
        <w:div w:id="1056707035">
          <w:marLeft w:val="0"/>
          <w:marRight w:val="0"/>
          <w:marTop w:val="120"/>
          <w:marBottom w:val="0"/>
          <w:divBdr>
            <w:top w:val="none" w:sz="0" w:space="0" w:color="auto"/>
            <w:left w:val="none" w:sz="0" w:space="0" w:color="auto"/>
            <w:bottom w:val="none" w:sz="0" w:space="0" w:color="auto"/>
            <w:right w:val="none" w:sz="0" w:space="0" w:color="auto"/>
          </w:divBdr>
          <w:divsChild>
            <w:div w:id="368073060">
              <w:marLeft w:val="0"/>
              <w:marRight w:val="0"/>
              <w:marTop w:val="0"/>
              <w:marBottom w:val="0"/>
              <w:divBdr>
                <w:top w:val="none" w:sz="0" w:space="0" w:color="auto"/>
                <w:left w:val="none" w:sz="0" w:space="0" w:color="auto"/>
                <w:bottom w:val="none" w:sz="0" w:space="0" w:color="auto"/>
                <w:right w:val="none" w:sz="0" w:space="0" w:color="auto"/>
              </w:divBdr>
            </w:div>
            <w:div w:id="1776947560">
              <w:marLeft w:val="0"/>
              <w:marRight w:val="0"/>
              <w:marTop w:val="0"/>
              <w:marBottom w:val="0"/>
              <w:divBdr>
                <w:top w:val="none" w:sz="0" w:space="0" w:color="auto"/>
                <w:left w:val="none" w:sz="0" w:space="0" w:color="auto"/>
                <w:bottom w:val="none" w:sz="0" w:space="0" w:color="auto"/>
                <w:right w:val="none" w:sz="0" w:space="0" w:color="auto"/>
              </w:divBdr>
            </w:div>
          </w:divsChild>
        </w:div>
        <w:div w:id="752630198">
          <w:marLeft w:val="0"/>
          <w:marRight w:val="0"/>
          <w:marTop w:val="120"/>
          <w:marBottom w:val="0"/>
          <w:divBdr>
            <w:top w:val="none" w:sz="0" w:space="0" w:color="auto"/>
            <w:left w:val="none" w:sz="0" w:space="0" w:color="auto"/>
            <w:bottom w:val="none" w:sz="0" w:space="0" w:color="auto"/>
            <w:right w:val="none" w:sz="0" w:space="0" w:color="auto"/>
          </w:divBdr>
          <w:divsChild>
            <w:div w:id="356737113">
              <w:marLeft w:val="0"/>
              <w:marRight w:val="0"/>
              <w:marTop w:val="0"/>
              <w:marBottom w:val="0"/>
              <w:divBdr>
                <w:top w:val="none" w:sz="0" w:space="0" w:color="auto"/>
                <w:left w:val="none" w:sz="0" w:space="0" w:color="auto"/>
                <w:bottom w:val="none" w:sz="0" w:space="0" w:color="auto"/>
                <w:right w:val="none" w:sz="0" w:space="0" w:color="auto"/>
              </w:divBdr>
            </w:div>
            <w:div w:id="1592422249">
              <w:marLeft w:val="0"/>
              <w:marRight w:val="0"/>
              <w:marTop w:val="0"/>
              <w:marBottom w:val="0"/>
              <w:divBdr>
                <w:top w:val="none" w:sz="0" w:space="0" w:color="auto"/>
                <w:left w:val="none" w:sz="0" w:space="0" w:color="auto"/>
                <w:bottom w:val="none" w:sz="0" w:space="0" w:color="auto"/>
                <w:right w:val="none" w:sz="0" w:space="0" w:color="auto"/>
              </w:divBdr>
            </w:div>
          </w:divsChild>
        </w:div>
        <w:div w:id="2045903567">
          <w:marLeft w:val="0"/>
          <w:marRight w:val="0"/>
          <w:marTop w:val="120"/>
          <w:marBottom w:val="0"/>
          <w:divBdr>
            <w:top w:val="none" w:sz="0" w:space="0" w:color="auto"/>
            <w:left w:val="none" w:sz="0" w:space="0" w:color="auto"/>
            <w:bottom w:val="none" w:sz="0" w:space="0" w:color="auto"/>
            <w:right w:val="none" w:sz="0" w:space="0" w:color="auto"/>
          </w:divBdr>
          <w:divsChild>
            <w:div w:id="330841960">
              <w:marLeft w:val="0"/>
              <w:marRight w:val="0"/>
              <w:marTop w:val="0"/>
              <w:marBottom w:val="0"/>
              <w:divBdr>
                <w:top w:val="none" w:sz="0" w:space="0" w:color="auto"/>
                <w:left w:val="none" w:sz="0" w:space="0" w:color="auto"/>
                <w:bottom w:val="none" w:sz="0" w:space="0" w:color="auto"/>
                <w:right w:val="none" w:sz="0" w:space="0" w:color="auto"/>
              </w:divBdr>
            </w:div>
            <w:div w:id="348337949">
              <w:marLeft w:val="0"/>
              <w:marRight w:val="0"/>
              <w:marTop w:val="0"/>
              <w:marBottom w:val="0"/>
              <w:divBdr>
                <w:top w:val="none" w:sz="0" w:space="0" w:color="auto"/>
                <w:left w:val="none" w:sz="0" w:space="0" w:color="auto"/>
                <w:bottom w:val="none" w:sz="0" w:space="0" w:color="auto"/>
                <w:right w:val="none" w:sz="0" w:space="0" w:color="auto"/>
              </w:divBdr>
            </w:div>
          </w:divsChild>
        </w:div>
        <w:div w:id="1625228920">
          <w:marLeft w:val="0"/>
          <w:marRight w:val="0"/>
          <w:marTop w:val="120"/>
          <w:marBottom w:val="0"/>
          <w:divBdr>
            <w:top w:val="none" w:sz="0" w:space="0" w:color="auto"/>
            <w:left w:val="none" w:sz="0" w:space="0" w:color="auto"/>
            <w:bottom w:val="none" w:sz="0" w:space="0" w:color="auto"/>
            <w:right w:val="none" w:sz="0" w:space="0" w:color="auto"/>
          </w:divBdr>
          <w:divsChild>
            <w:div w:id="1472868034">
              <w:marLeft w:val="0"/>
              <w:marRight w:val="0"/>
              <w:marTop w:val="0"/>
              <w:marBottom w:val="0"/>
              <w:divBdr>
                <w:top w:val="none" w:sz="0" w:space="0" w:color="auto"/>
                <w:left w:val="none" w:sz="0" w:space="0" w:color="auto"/>
                <w:bottom w:val="none" w:sz="0" w:space="0" w:color="auto"/>
                <w:right w:val="none" w:sz="0" w:space="0" w:color="auto"/>
              </w:divBdr>
            </w:div>
          </w:divsChild>
        </w:div>
        <w:div w:id="1585798026">
          <w:marLeft w:val="0"/>
          <w:marRight w:val="0"/>
          <w:marTop w:val="120"/>
          <w:marBottom w:val="0"/>
          <w:divBdr>
            <w:top w:val="none" w:sz="0" w:space="0" w:color="auto"/>
            <w:left w:val="none" w:sz="0" w:space="0" w:color="auto"/>
            <w:bottom w:val="none" w:sz="0" w:space="0" w:color="auto"/>
            <w:right w:val="none" w:sz="0" w:space="0" w:color="auto"/>
          </w:divBdr>
          <w:divsChild>
            <w:div w:id="802037221">
              <w:marLeft w:val="0"/>
              <w:marRight w:val="0"/>
              <w:marTop w:val="0"/>
              <w:marBottom w:val="0"/>
              <w:divBdr>
                <w:top w:val="none" w:sz="0" w:space="0" w:color="auto"/>
                <w:left w:val="none" w:sz="0" w:space="0" w:color="auto"/>
                <w:bottom w:val="none" w:sz="0" w:space="0" w:color="auto"/>
                <w:right w:val="none" w:sz="0" w:space="0" w:color="auto"/>
              </w:divBdr>
            </w:div>
          </w:divsChild>
        </w:div>
        <w:div w:id="1619144803">
          <w:marLeft w:val="0"/>
          <w:marRight w:val="0"/>
          <w:marTop w:val="120"/>
          <w:marBottom w:val="0"/>
          <w:divBdr>
            <w:top w:val="none" w:sz="0" w:space="0" w:color="auto"/>
            <w:left w:val="none" w:sz="0" w:space="0" w:color="auto"/>
            <w:bottom w:val="none" w:sz="0" w:space="0" w:color="auto"/>
            <w:right w:val="none" w:sz="0" w:space="0" w:color="auto"/>
          </w:divBdr>
          <w:divsChild>
            <w:div w:id="1392734267">
              <w:marLeft w:val="0"/>
              <w:marRight w:val="0"/>
              <w:marTop w:val="0"/>
              <w:marBottom w:val="0"/>
              <w:divBdr>
                <w:top w:val="none" w:sz="0" w:space="0" w:color="auto"/>
                <w:left w:val="none" w:sz="0" w:space="0" w:color="auto"/>
                <w:bottom w:val="none" w:sz="0" w:space="0" w:color="auto"/>
                <w:right w:val="none" w:sz="0" w:space="0" w:color="auto"/>
              </w:divBdr>
            </w:div>
            <w:div w:id="608926631">
              <w:marLeft w:val="0"/>
              <w:marRight w:val="0"/>
              <w:marTop w:val="0"/>
              <w:marBottom w:val="0"/>
              <w:divBdr>
                <w:top w:val="none" w:sz="0" w:space="0" w:color="auto"/>
                <w:left w:val="none" w:sz="0" w:space="0" w:color="auto"/>
                <w:bottom w:val="none" w:sz="0" w:space="0" w:color="auto"/>
                <w:right w:val="none" w:sz="0" w:space="0" w:color="auto"/>
              </w:divBdr>
            </w:div>
          </w:divsChild>
        </w:div>
        <w:div w:id="1335305083">
          <w:marLeft w:val="0"/>
          <w:marRight w:val="0"/>
          <w:marTop w:val="120"/>
          <w:marBottom w:val="0"/>
          <w:divBdr>
            <w:top w:val="none" w:sz="0" w:space="0" w:color="auto"/>
            <w:left w:val="none" w:sz="0" w:space="0" w:color="auto"/>
            <w:bottom w:val="none" w:sz="0" w:space="0" w:color="auto"/>
            <w:right w:val="none" w:sz="0" w:space="0" w:color="auto"/>
          </w:divBdr>
          <w:divsChild>
            <w:div w:id="1403022946">
              <w:marLeft w:val="0"/>
              <w:marRight w:val="0"/>
              <w:marTop w:val="0"/>
              <w:marBottom w:val="0"/>
              <w:divBdr>
                <w:top w:val="none" w:sz="0" w:space="0" w:color="auto"/>
                <w:left w:val="none" w:sz="0" w:space="0" w:color="auto"/>
                <w:bottom w:val="none" w:sz="0" w:space="0" w:color="auto"/>
                <w:right w:val="none" w:sz="0" w:space="0" w:color="auto"/>
              </w:divBdr>
            </w:div>
            <w:div w:id="1529292484">
              <w:marLeft w:val="0"/>
              <w:marRight w:val="0"/>
              <w:marTop w:val="0"/>
              <w:marBottom w:val="0"/>
              <w:divBdr>
                <w:top w:val="none" w:sz="0" w:space="0" w:color="auto"/>
                <w:left w:val="none" w:sz="0" w:space="0" w:color="auto"/>
                <w:bottom w:val="none" w:sz="0" w:space="0" w:color="auto"/>
                <w:right w:val="none" w:sz="0" w:space="0" w:color="auto"/>
              </w:divBdr>
            </w:div>
          </w:divsChild>
        </w:div>
        <w:div w:id="1875533195">
          <w:marLeft w:val="0"/>
          <w:marRight w:val="0"/>
          <w:marTop w:val="120"/>
          <w:marBottom w:val="0"/>
          <w:divBdr>
            <w:top w:val="none" w:sz="0" w:space="0" w:color="auto"/>
            <w:left w:val="none" w:sz="0" w:space="0" w:color="auto"/>
            <w:bottom w:val="none" w:sz="0" w:space="0" w:color="auto"/>
            <w:right w:val="none" w:sz="0" w:space="0" w:color="auto"/>
          </w:divBdr>
          <w:divsChild>
            <w:div w:id="1056005180">
              <w:marLeft w:val="0"/>
              <w:marRight w:val="0"/>
              <w:marTop w:val="0"/>
              <w:marBottom w:val="0"/>
              <w:divBdr>
                <w:top w:val="none" w:sz="0" w:space="0" w:color="auto"/>
                <w:left w:val="none" w:sz="0" w:space="0" w:color="auto"/>
                <w:bottom w:val="none" w:sz="0" w:space="0" w:color="auto"/>
                <w:right w:val="none" w:sz="0" w:space="0" w:color="auto"/>
              </w:divBdr>
            </w:div>
            <w:div w:id="330063221">
              <w:marLeft w:val="0"/>
              <w:marRight w:val="0"/>
              <w:marTop w:val="0"/>
              <w:marBottom w:val="0"/>
              <w:divBdr>
                <w:top w:val="none" w:sz="0" w:space="0" w:color="auto"/>
                <w:left w:val="none" w:sz="0" w:space="0" w:color="auto"/>
                <w:bottom w:val="none" w:sz="0" w:space="0" w:color="auto"/>
                <w:right w:val="none" w:sz="0" w:space="0" w:color="auto"/>
              </w:divBdr>
            </w:div>
            <w:div w:id="1914048922">
              <w:marLeft w:val="0"/>
              <w:marRight w:val="0"/>
              <w:marTop w:val="0"/>
              <w:marBottom w:val="0"/>
              <w:divBdr>
                <w:top w:val="none" w:sz="0" w:space="0" w:color="auto"/>
                <w:left w:val="none" w:sz="0" w:space="0" w:color="auto"/>
                <w:bottom w:val="none" w:sz="0" w:space="0" w:color="auto"/>
                <w:right w:val="none" w:sz="0" w:space="0" w:color="auto"/>
              </w:divBdr>
            </w:div>
            <w:div w:id="1590967837">
              <w:marLeft w:val="0"/>
              <w:marRight w:val="0"/>
              <w:marTop w:val="0"/>
              <w:marBottom w:val="0"/>
              <w:divBdr>
                <w:top w:val="none" w:sz="0" w:space="0" w:color="auto"/>
                <w:left w:val="none" w:sz="0" w:space="0" w:color="auto"/>
                <w:bottom w:val="none" w:sz="0" w:space="0" w:color="auto"/>
                <w:right w:val="none" w:sz="0" w:space="0" w:color="auto"/>
              </w:divBdr>
            </w:div>
          </w:divsChild>
        </w:div>
        <w:div w:id="1342708287">
          <w:marLeft w:val="0"/>
          <w:marRight w:val="0"/>
          <w:marTop w:val="120"/>
          <w:marBottom w:val="0"/>
          <w:divBdr>
            <w:top w:val="none" w:sz="0" w:space="0" w:color="auto"/>
            <w:left w:val="none" w:sz="0" w:space="0" w:color="auto"/>
            <w:bottom w:val="none" w:sz="0" w:space="0" w:color="auto"/>
            <w:right w:val="none" w:sz="0" w:space="0" w:color="auto"/>
          </w:divBdr>
          <w:divsChild>
            <w:div w:id="1118915914">
              <w:marLeft w:val="0"/>
              <w:marRight w:val="0"/>
              <w:marTop w:val="0"/>
              <w:marBottom w:val="0"/>
              <w:divBdr>
                <w:top w:val="none" w:sz="0" w:space="0" w:color="auto"/>
                <w:left w:val="none" w:sz="0" w:space="0" w:color="auto"/>
                <w:bottom w:val="none" w:sz="0" w:space="0" w:color="auto"/>
                <w:right w:val="none" w:sz="0" w:space="0" w:color="auto"/>
              </w:divBdr>
            </w:div>
            <w:div w:id="1013917971">
              <w:marLeft w:val="0"/>
              <w:marRight w:val="0"/>
              <w:marTop w:val="0"/>
              <w:marBottom w:val="0"/>
              <w:divBdr>
                <w:top w:val="none" w:sz="0" w:space="0" w:color="auto"/>
                <w:left w:val="none" w:sz="0" w:space="0" w:color="auto"/>
                <w:bottom w:val="none" w:sz="0" w:space="0" w:color="auto"/>
                <w:right w:val="none" w:sz="0" w:space="0" w:color="auto"/>
              </w:divBdr>
            </w:div>
            <w:div w:id="1477989628">
              <w:marLeft w:val="0"/>
              <w:marRight w:val="0"/>
              <w:marTop w:val="0"/>
              <w:marBottom w:val="0"/>
              <w:divBdr>
                <w:top w:val="none" w:sz="0" w:space="0" w:color="auto"/>
                <w:left w:val="none" w:sz="0" w:space="0" w:color="auto"/>
                <w:bottom w:val="none" w:sz="0" w:space="0" w:color="auto"/>
                <w:right w:val="none" w:sz="0" w:space="0" w:color="auto"/>
              </w:divBdr>
            </w:div>
            <w:div w:id="19614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3086</Words>
  <Characters>1760</Characters>
  <Application>Microsoft Office Word</Application>
  <DocSecurity>0</DocSecurity>
  <Lines>14</Lines>
  <Paragraphs>9</Paragraphs>
  <ScaleCrop>false</ScaleCrop>
  <Company>HP</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2021-01-20T06:20:00Z</dcterms:created>
  <dcterms:modified xsi:type="dcterms:W3CDTF">2021-02-02T08:03:00Z</dcterms:modified>
</cp:coreProperties>
</file>